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37A" w:rsidRPr="00F8688F" w:rsidRDefault="005B337A">
      <w:pPr>
        <w:rPr>
          <w:rFonts w:ascii="Times New Roman" w:hAnsi="Times New Roman" w:cs="Times New Roman"/>
          <w:sz w:val="28"/>
          <w:szCs w:val="28"/>
        </w:rPr>
      </w:pPr>
    </w:p>
    <w:tbl>
      <w:tblPr>
        <w:tblStyle w:val="TableGrid"/>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9621"/>
      </w:tblGrid>
      <w:tr w:rsidR="005B337A" w:rsidRPr="00AA380F" w:rsidTr="00057FEC">
        <w:tc>
          <w:tcPr>
            <w:tcW w:w="9621" w:type="dxa"/>
          </w:tcPr>
          <w:p w:rsidR="005B337A" w:rsidRPr="00AA380F" w:rsidRDefault="005B337A" w:rsidP="00664C9E">
            <w:pPr>
              <w:jc w:val="center"/>
              <w:rPr>
                <w:rFonts w:ascii="Times New Roman" w:hAnsi="Times New Roman" w:cs="Times New Roman"/>
                <w:b/>
                <w:sz w:val="28"/>
                <w:szCs w:val="28"/>
              </w:rPr>
            </w:pPr>
            <w:r w:rsidRPr="00AA380F">
              <w:rPr>
                <w:rFonts w:ascii="Times New Roman" w:hAnsi="Times New Roman" w:cs="Times New Roman"/>
                <w:b/>
                <w:sz w:val="28"/>
                <w:szCs w:val="28"/>
              </w:rPr>
              <w:t>CỘNG HÒA XÃ HỘI CHỦ NGHĨA VIỆT NAM</w:t>
            </w:r>
          </w:p>
          <w:p w:rsidR="005B337A" w:rsidRPr="00AA380F" w:rsidRDefault="005B337A" w:rsidP="00664C9E">
            <w:pPr>
              <w:jc w:val="center"/>
              <w:rPr>
                <w:rFonts w:ascii="Times New Roman" w:hAnsi="Times New Roman" w:cs="Times New Roman"/>
                <w:b/>
                <w:sz w:val="28"/>
                <w:szCs w:val="28"/>
              </w:rPr>
            </w:pPr>
            <w:r w:rsidRPr="00AA380F">
              <w:rPr>
                <w:rFonts w:ascii="Times New Roman" w:hAnsi="Times New Roman" w:cs="Times New Roman"/>
                <w:b/>
                <w:sz w:val="28"/>
                <w:szCs w:val="28"/>
              </w:rPr>
              <w:t>Độc lập- Tự do- Hạnh phúc</w:t>
            </w:r>
          </w:p>
          <w:p w:rsidR="005B337A" w:rsidRPr="00AA380F" w:rsidRDefault="005B337A" w:rsidP="00664C9E">
            <w:pPr>
              <w:jc w:val="center"/>
              <w:rPr>
                <w:rFonts w:ascii="Times New Roman" w:hAnsi="Times New Roman" w:cs="Times New Roman"/>
                <w:b/>
                <w:sz w:val="28"/>
                <w:szCs w:val="28"/>
              </w:rPr>
            </w:pPr>
            <w:r w:rsidRPr="00AA380F">
              <w:rPr>
                <w:rFonts w:ascii="Times New Roman" w:hAnsi="Times New Roman" w:cs="Times New Roman"/>
                <w:b/>
                <w:noProof/>
                <w:sz w:val="28"/>
                <w:szCs w:val="28"/>
              </w:rPr>
              <mc:AlternateContent>
                <mc:Choice Requires="wps">
                  <w:drawing>
                    <wp:anchor distT="0" distB="0" distL="114300" distR="114300" simplePos="0" relativeHeight="251657216" behindDoc="0" locked="0" layoutInCell="1" allowOverlap="1" wp14:anchorId="622EBF58" wp14:editId="366F799F">
                      <wp:simplePos x="0" y="0"/>
                      <wp:positionH relativeFrom="column">
                        <wp:posOffset>2240965</wp:posOffset>
                      </wp:positionH>
                      <wp:positionV relativeFrom="paragraph">
                        <wp:posOffset>80518</wp:posOffset>
                      </wp:positionV>
                      <wp:extent cx="1250899" cy="0"/>
                      <wp:effectExtent l="0" t="0" r="26035" b="19050"/>
                      <wp:wrapNone/>
                      <wp:docPr id="1" name="Straight Connector 1"/>
                      <wp:cNvGraphicFramePr/>
                      <a:graphic xmlns:a="http://schemas.openxmlformats.org/drawingml/2006/main">
                        <a:graphicData uri="http://schemas.microsoft.com/office/word/2010/wordprocessingShape">
                          <wps:wsp>
                            <wps:cNvCnPr/>
                            <wps:spPr>
                              <a:xfrm>
                                <a:off x="0" y="0"/>
                                <a:ext cx="125089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66807EBB"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76.45pt,6.35pt" to="274.9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" strokecolor="#5b9bd5 [3204]" strokeweight=".5pt">
                      <v:stroke joinstyle="miter"/>
                    </v:line>
                  </w:pict>
                </mc:Fallback>
              </mc:AlternateContent>
            </w:r>
          </w:p>
          <w:p w:rsidR="005B337A" w:rsidRPr="00AA380F" w:rsidRDefault="005B337A" w:rsidP="00664C9E">
            <w:pPr>
              <w:jc w:val="center"/>
              <w:rPr>
                <w:rFonts w:ascii="Times New Roman" w:hAnsi="Times New Roman" w:cs="Times New Roman"/>
                <w:b/>
                <w:sz w:val="28"/>
                <w:szCs w:val="28"/>
              </w:rPr>
            </w:pPr>
          </w:p>
          <w:p w:rsidR="005B337A" w:rsidRPr="00AA380F" w:rsidRDefault="005B337A" w:rsidP="00664C9E">
            <w:pPr>
              <w:jc w:val="center"/>
              <w:rPr>
                <w:rFonts w:ascii="Times New Roman" w:hAnsi="Times New Roman" w:cs="Times New Roman"/>
                <w:b/>
                <w:sz w:val="28"/>
                <w:szCs w:val="28"/>
              </w:rPr>
            </w:pPr>
          </w:p>
          <w:p w:rsidR="005B337A" w:rsidRPr="00AA380F" w:rsidRDefault="005B337A" w:rsidP="00664C9E">
            <w:pPr>
              <w:jc w:val="center"/>
              <w:rPr>
                <w:rFonts w:ascii="Times New Roman" w:hAnsi="Times New Roman" w:cs="Times New Roman"/>
                <w:b/>
                <w:sz w:val="28"/>
                <w:szCs w:val="28"/>
              </w:rPr>
            </w:pPr>
          </w:p>
          <w:p w:rsidR="005B337A" w:rsidRPr="00AA380F" w:rsidRDefault="005B337A" w:rsidP="00664C9E">
            <w:pPr>
              <w:jc w:val="center"/>
              <w:rPr>
                <w:rFonts w:ascii="Times New Roman" w:hAnsi="Times New Roman" w:cs="Times New Roman"/>
                <w:b/>
                <w:sz w:val="28"/>
                <w:szCs w:val="28"/>
              </w:rPr>
            </w:pPr>
          </w:p>
          <w:p w:rsidR="005B337A" w:rsidRPr="00AA380F" w:rsidRDefault="005B337A" w:rsidP="00664C9E">
            <w:pPr>
              <w:jc w:val="center"/>
              <w:rPr>
                <w:rFonts w:ascii="Times New Roman" w:hAnsi="Times New Roman" w:cs="Times New Roman"/>
                <w:b/>
                <w:sz w:val="28"/>
                <w:szCs w:val="28"/>
              </w:rPr>
            </w:pPr>
            <w:r w:rsidRPr="00AA380F">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6D999CC1" wp14:editId="391F89B5">
                      <wp:simplePos x="0" y="0"/>
                      <wp:positionH relativeFrom="column">
                        <wp:posOffset>1743532</wp:posOffset>
                      </wp:positionH>
                      <wp:positionV relativeFrom="paragraph">
                        <wp:posOffset>82296</wp:posOffset>
                      </wp:positionV>
                      <wp:extent cx="2640330" cy="1111809"/>
                      <wp:effectExtent l="0" t="0" r="26670" b="12700"/>
                      <wp:wrapNone/>
                      <wp:docPr id="2" name="Double Wave 2"/>
                      <wp:cNvGraphicFramePr/>
                      <a:graphic xmlns:a="http://schemas.openxmlformats.org/drawingml/2006/main">
                        <a:graphicData uri="http://schemas.microsoft.com/office/word/2010/wordprocessingShape">
                          <wps:wsp>
                            <wps:cNvSpPr/>
                            <wps:spPr>
                              <a:xfrm>
                                <a:off x="0" y="0"/>
                                <a:ext cx="2640330" cy="1111809"/>
                              </a:xfrm>
                              <a:prstGeom prst="doubleWav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w14:anchorId="7AF38511"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Double Wave 2" o:spid="_x0000_s1026" type="#_x0000_t188" style="position:absolute;margin-left:137.3pt;margin-top:6.5pt;width:207.9pt;height:8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" adj="1350" fillcolor="#5b9bd5 [3204]" strokecolor="#1f4d78 [1604]" strokeweight="1pt"/>
                  </w:pict>
                </mc:Fallback>
              </mc:AlternateContent>
            </w:r>
          </w:p>
          <w:p w:rsidR="005B337A" w:rsidRPr="00AA380F" w:rsidRDefault="005B337A" w:rsidP="00664C9E">
            <w:pPr>
              <w:jc w:val="center"/>
              <w:rPr>
                <w:rFonts w:ascii="Times New Roman" w:hAnsi="Times New Roman" w:cs="Times New Roman"/>
                <w:b/>
                <w:sz w:val="28"/>
                <w:szCs w:val="28"/>
              </w:rPr>
            </w:pPr>
          </w:p>
          <w:p w:rsidR="005B337A" w:rsidRPr="00AA380F" w:rsidRDefault="005B337A" w:rsidP="00664C9E">
            <w:pPr>
              <w:jc w:val="center"/>
              <w:rPr>
                <w:rFonts w:ascii="Times New Roman" w:hAnsi="Times New Roman" w:cs="Times New Roman"/>
                <w:b/>
                <w:sz w:val="28"/>
                <w:szCs w:val="28"/>
              </w:rPr>
            </w:pPr>
          </w:p>
          <w:p w:rsidR="005B337A" w:rsidRPr="00AA380F" w:rsidRDefault="005B337A" w:rsidP="00664C9E">
            <w:pPr>
              <w:jc w:val="center"/>
              <w:rPr>
                <w:rFonts w:ascii="Times New Roman" w:hAnsi="Times New Roman" w:cs="Times New Roman"/>
                <w:b/>
                <w:sz w:val="28"/>
                <w:szCs w:val="28"/>
              </w:rPr>
            </w:pPr>
          </w:p>
          <w:p w:rsidR="005B337A" w:rsidRPr="00AA380F" w:rsidRDefault="005B337A" w:rsidP="00664C9E">
            <w:pPr>
              <w:jc w:val="center"/>
              <w:rPr>
                <w:rFonts w:ascii="Times New Roman" w:hAnsi="Times New Roman" w:cs="Times New Roman"/>
                <w:b/>
                <w:sz w:val="28"/>
                <w:szCs w:val="28"/>
              </w:rPr>
            </w:pPr>
          </w:p>
          <w:p w:rsidR="005B337A" w:rsidRPr="00AA380F" w:rsidRDefault="005B337A" w:rsidP="00664C9E">
            <w:pPr>
              <w:jc w:val="center"/>
              <w:rPr>
                <w:rFonts w:ascii="Times New Roman" w:hAnsi="Times New Roman" w:cs="Times New Roman"/>
                <w:b/>
                <w:sz w:val="28"/>
                <w:szCs w:val="28"/>
              </w:rPr>
            </w:pPr>
          </w:p>
          <w:p w:rsidR="001E4CA8" w:rsidRDefault="001E4CA8" w:rsidP="000706B1">
            <w:pPr>
              <w:jc w:val="center"/>
              <w:rPr>
                <w:rFonts w:ascii="Times New Roman" w:hAnsi="Times New Roman" w:cs="Times New Roman"/>
                <w:b/>
                <w:sz w:val="28"/>
                <w:szCs w:val="28"/>
              </w:rPr>
            </w:pPr>
            <w:r>
              <w:rPr>
                <w:rFonts w:ascii="Times New Roman" w:hAnsi="Times New Roman" w:cs="Times New Roman"/>
                <w:b/>
                <w:sz w:val="28"/>
                <w:szCs w:val="28"/>
              </w:rPr>
              <w:t>PHỤ LỤC</w:t>
            </w:r>
          </w:p>
          <w:p w:rsidR="000706B1" w:rsidRPr="00AA380F" w:rsidRDefault="009F503F" w:rsidP="000706B1">
            <w:pPr>
              <w:jc w:val="center"/>
              <w:rPr>
                <w:rFonts w:ascii="Times New Roman" w:hAnsi="Times New Roman" w:cs="Times New Roman"/>
                <w:b/>
                <w:sz w:val="28"/>
                <w:szCs w:val="28"/>
              </w:rPr>
            </w:pPr>
            <w:r w:rsidRPr="00AA380F">
              <w:rPr>
                <w:rFonts w:ascii="Times New Roman" w:hAnsi="Times New Roman" w:cs="Times New Roman"/>
                <w:b/>
                <w:sz w:val="28"/>
                <w:szCs w:val="28"/>
              </w:rPr>
              <w:t xml:space="preserve">PHƯƠNG ÁN </w:t>
            </w:r>
            <w:r w:rsidR="00C92B09">
              <w:rPr>
                <w:rFonts w:ascii="Times New Roman" w:hAnsi="Times New Roman" w:cs="Times New Roman"/>
                <w:b/>
                <w:sz w:val="28"/>
                <w:szCs w:val="28"/>
              </w:rPr>
              <w:t xml:space="preserve">ĐIỀU CHỈNH </w:t>
            </w:r>
            <w:r w:rsidR="005B337A" w:rsidRPr="00AA380F">
              <w:rPr>
                <w:rFonts w:ascii="Times New Roman" w:hAnsi="Times New Roman" w:cs="Times New Roman"/>
                <w:b/>
                <w:sz w:val="28"/>
                <w:szCs w:val="28"/>
              </w:rPr>
              <w:t xml:space="preserve">GIÁ </w:t>
            </w:r>
            <w:r w:rsidR="000706B1" w:rsidRPr="00AA380F">
              <w:rPr>
                <w:rFonts w:ascii="Times New Roman" w:hAnsi="Times New Roman" w:cs="Times New Roman"/>
                <w:b/>
                <w:sz w:val="28"/>
                <w:szCs w:val="28"/>
              </w:rPr>
              <w:t xml:space="preserve">THUÊ </w:t>
            </w:r>
            <w:r w:rsidR="009E2433" w:rsidRPr="00AA380F">
              <w:rPr>
                <w:rFonts w:ascii="Times New Roman" w:hAnsi="Times New Roman" w:cs="Times New Roman"/>
                <w:b/>
                <w:sz w:val="28"/>
                <w:szCs w:val="28"/>
              </w:rPr>
              <w:t>CHUNG CƯ</w:t>
            </w:r>
            <w:r w:rsidR="00AE4789">
              <w:rPr>
                <w:rFonts w:ascii="Times New Roman" w:hAnsi="Times New Roman" w:cs="Times New Roman"/>
                <w:b/>
                <w:sz w:val="28"/>
                <w:szCs w:val="28"/>
              </w:rPr>
              <w:t xml:space="preserve"> NOXH THUỘC TÀI SẢN CÔNG</w:t>
            </w:r>
            <w:r w:rsidR="000706B1" w:rsidRPr="00AA380F">
              <w:rPr>
                <w:rFonts w:ascii="Times New Roman" w:hAnsi="Times New Roman" w:cs="Times New Roman"/>
                <w:b/>
                <w:sz w:val="28"/>
                <w:szCs w:val="28"/>
              </w:rPr>
              <w:t xml:space="preserve"> </w:t>
            </w:r>
            <w:bookmarkStart w:id="0" w:name="_GoBack"/>
            <w:bookmarkEnd w:id="0"/>
            <w:r w:rsidR="000706B1" w:rsidRPr="00AA380F">
              <w:rPr>
                <w:rFonts w:ascii="Times New Roman" w:hAnsi="Times New Roman" w:cs="Times New Roman"/>
                <w:b/>
                <w:sz w:val="28"/>
                <w:szCs w:val="28"/>
              </w:rPr>
              <w:t>TRÊN ĐỊA BÀN THÀNH PHỐ ĐÀ NẴNG</w:t>
            </w:r>
          </w:p>
          <w:p w:rsidR="005B337A" w:rsidRPr="00321441" w:rsidRDefault="00321441" w:rsidP="00664C9E">
            <w:pPr>
              <w:jc w:val="center"/>
              <w:rPr>
                <w:rFonts w:ascii="Times New Roman" w:hAnsi="Times New Roman" w:cs="Times New Roman"/>
                <w:i/>
                <w:sz w:val="28"/>
                <w:szCs w:val="28"/>
              </w:rPr>
            </w:pPr>
            <w:r w:rsidRPr="00321441">
              <w:rPr>
                <w:rFonts w:ascii="Times New Roman" w:hAnsi="Times New Roman" w:cs="Times New Roman"/>
                <w:i/>
                <w:sz w:val="28"/>
                <w:szCs w:val="28"/>
              </w:rPr>
              <w:t>(Kèm theo Văn bản số            /SXD-QLN ngày     /12/2025)</w:t>
            </w:r>
          </w:p>
          <w:p w:rsidR="005B337A" w:rsidRPr="00AA380F" w:rsidRDefault="005B337A" w:rsidP="00664C9E">
            <w:pPr>
              <w:jc w:val="center"/>
              <w:rPr>
                <w:rFonts w:ascii="Times New Roman" w:hAnsi="Times New Roman" w:cs="Times New Roman"/>
                <w:b/>
                <w:sz w:val="28"/>
                <w:szCs w:val="28"/>
              </w:rPr>
            </w:pPr>
          </w:p>
          <w:p w:rsidR="005B337A" w:rsidRPr="00AA380F" w:rsidRDefault="005B337A" w:rsidP="00664C9E">
            <w:pPr>
              <w:jc w:val="center"/>
              <w:rPr>
                <w:rFonts w:ascii="Times New Roman" w:hAnsi="Times New Roman" w:cs="Times New Roman"/>
                <w:b/>
                <w:sz w:val="28"/>
                <w:szCs w:val="28"/>
              </w:rPr>
            </w:pPr>
          </w:p>
          <w:p w:rsidR="005B337A" w:rsidRPr="00AA380F" w:rsidRDefault="005B337A" w:rsidP="00664C9E">
            <w:pPr>
              <w:jc w:val="center"/>
              <w:rPr>
                <w:rFonts w:ascii="Times New Roman" w:hAnsi="Times New Roman" w:cs="Times New Roman"/>
                <w:b/>
                <w:sz w:val="28"/>
                <w:szCs w:val="28"/>
              </w:rPr>
            </w:pPr>
          </w:p>
          <w:p w:rsidR="005B337A" w:rsidRPr="00AA380F" w:rsidRDefault="005B337A" w:rsidP="00664C9E">
            <w:pPr>
              <w:jc w:val="center"/>
              <w:rPr>
                <w:rFonts w:ascii="Times New Roman" w:hAnsi="Times New Roman" w:cs="Times New Roman"/>
                <w:b/>
                <w:sz w:val="28"/>
                <w:szCs w:val="28"/>
              </w:rPr>
            </w:pPr>
          </w:p>
          <w:p w:rsidR="005B337A" w:rsidRPr="00AA380F" w:rsidRDefault="005B337A" w:rsidP="00664C9E">
            <w:pPr>
              <w:jc w:val="center"/>
              <w:rPr>
                <w:rFonts w:ascii="Times New Roman" w:hAnsi="Times New Roman" w:cs="Times New Roman"/>
                <w:b/>
                <w:sz w:val="28"/>
                <w:szCs w:val="28"/>
              </w:rPr>
            </w:pPr>
          </w:p>
          <w:p w:rsidR="005B337A" w:rsidRPr="00AA380F" w:rsidRDefault="005B337A" w:rsidP="00664C9E">
            <w:pPr>
              <w:jc w:val="center"/>
              <w:rPr>
                <w:rFonts w:ascii="Times New Roman" w:hAnsi="Times New Roman" w:cs="Times New Roman"/>
                <w:b/>
                <w:sz w:val="28"/>
                <w:szCs w:val="28"/>
              </w:rPr>
            </w:pPr>
          </w:p>
          <w:p w:rsidR="005B337A" w:rsidRPr="00AA380F" w:rsidRDefault="005B337A" w:rsidP="00664C9E">
            <w:pPr>
              <w:jc w:val="center"/>
              <w:rPr>
                <w:rFonts w:ascii="Times New Roman" w:hAnsi="Times New Roman" w:cs="Times New Roman"/>
                <w:b/>
                <w:sz w:val="28"/>
                <w:szCs w:val="28"/>
              </w:rPr>
            </w:pPr>
          </w:p>
          <w:p w:rsidR="005B337A" w:rsidRPr="00AA380F" w:rsidRDefault="005B337A" w:rsidP="00664C9E">
            <w:pPr>
              <w:jc w:val="center"/>
              <w:rPr>
                <w:rFonts w:ascii="Times New Roman" w:hAnsi="Times New Roman" w:cs="Times New Roman"/>
                <w:b/>
                <w:sz w:val="28"/>
                <w:szCs w:val="28"/>
              </w:rPr>
            </w:pPr>
          </w:p>
          <w:p w:rsidR="005B337A" w:rsidRPr="00AA380F" w:rsidRDefault="005B337A" w:rsidP="00664C9E">
            <w:pPr>
              <w:jc w:val="center"/>
              <w:rPr>
                <w:rFonts w:ascii="Times New Roman" w:hAnsi="Times New Roman" w:cs="Times New Roman"/>
                <w:b/>
                <w:sz w:val="28"/>
                <w:szCs w:val="28"/>
              </w:rPr>
            </w:pPr>
          </w:p>
          <w:p w:rsidR="005B337A" w:rsidRPr="00AA380F" w:rsidRDefault="005B337A" w:rsidP="00664C9E">
            <w:pPr>
              <w:jc w:val="center"/>
              <w:rPr>
                <w:rFonts w:ascii="Times New Roman" w:hAnsi="Times New Roman" w:cs="Times New Roman"/>
                <w:b/>
                <w:sz w:val="28"/>
                <w:szCs w:val="28"/>
              </w:rPr>
            </w:pPr>
          </w:p>
          <w:p w:rsidR="005B337A" w:rsidRPr="00AA380F" w:rsidRDefault="005B337A" w:rsidP="00664C9E">
            <w:pPr>
              <w:jc w:val="center"/>
              <w:rPr>
                <w:rFonts w:ascii="Times New Roman" w:hAnsi="Times New Roman" w:cs="Times New Roman"/>
                <w:b/>
                <w:sz w:val="28"/>
                <w:szCs w:val="28"/>
              </w:rPr>
            </w:pPr>
          </w:p>
          <w:p w:rsidR="005B337A" w:rsidRPr="00AA380F" w:rsidRDefault="005B337A" w:rsidP="00664C9E">
            <w:pPr>
              <w:jc w:val="center"/>
              <w:rPr>
                <w:rFonts w:ascii="Times New Roman" w:hAnsi="Times New Roman" w:cs="Times New Roman"/>
                <w:b/>
                <w:sz w:val="28"/>
                <w:szCs w:val="28"/>
              </w:rPr>
            </w:pPr>
          </w:p>
          <w:p w:rsidR="005B337A" w:rsidRPr="00AA380F" w:rsidRDefault="005B337A" w:rsidP="00664C9E">
            <w:pPr>
              <w:jc w:val="center"/>
              <w:rPr>
                <w:rFonts w:ascii="Times New Roman" w:hAnsi="Times New Roman" w:cs="Times New Roman"/>
                <w:b/>
                <w:sz w:val="28"/>
                <w:szCs w:val="28"/>
              </w:rPr>
            </w:pPr>
          </w:p>
          <w:p w:rsidR="005B337A" w:rsidRPr="00AA380F" w:rsidRDefault="005B337A" w:rsidP="00664C9E">
            <w:pPr>
              <w:jc w:val="center"/>
              <w:rPr>
                <w:rFonts w:ascii="Times New Roman" w:hAnsi="Times New Roman" w:cs="Times New Roman"/>
                <w:b/>
                <w:sz w:val="28"/>
                <w:szCs w:val="28"/>
              </w:rPr>
            </w:pPr>
          </w:p>
          <w:p w:rsidR="005B337A" w:rsidRPr="00AA380F" w:rsidRDefault="005B337A" w:rsidP="00664C9E">
            <w:pPr>
              <w:jc w:val="center"/>
              <w:rPr>
                <w:rFonts w:ascii="Times New Roman" w:hAnsi="Times New Roman" w:cs="Times New Roman"/>
                <w:b/>
                <w:sz w:val="28"/>
                <w:szCs w:val="28"/>
              </w:rPr>
            </w:pPr>
          </w:p>
          <w:p w:rsidR="005B337A" w:rsidRPr="00AA380F" w:rsidRDefault="005B337A" w:rsidP="00664C9E">
            <w:pPr>
              <w:jc w:val="center"/>
              <w:rPr>
                <w:rFonts w:ascii="Times New Roman" w:hAnsi="Times New Roman" w:cs="Times New Roman"/>
                <w:b/>
                <w:sz w:val="28"/>
                <w:szCs w:val="28"/>
              </w:rPr>
            </w:pPr>
          </w:p>
          <w:p w:rsidR="005B337A" w:rsidRPr="00AA380F" w:rsidRDefault="005B337A" w:rsidP="00664C9E">
            <w:pPr>
              <w:jc w:val="center"/>
              <w:rPr>
                <w:rFonts w:ascii="Times New Roman" w:hAnsi="Times New Roman" w:cs="Times New Roman"/>
                <w:b/>
                <w:sz w:val="28"/>
                <w:szCs w:val="28"/>
              </w:rPr>
            </w:pPr>
          </w:p>
          <w:p w:rsidR="005B337A" w:rsidRPr="00AA380F" w:rsidRDefault="005B337A" w:rsidP="00664C9E">
            <w:pPr>
              <w:jc w:val="center"/>
              <w:rPr>
                <w:rFonts w:ascii="Times New Roman" w:hAnsi="Times New Roman" w:cs="Times New Roman"/>
                <w:b/>
                <w:sz w:val="28"/>
                <w:szCs w:val="28"/>
              </w:rPr>
            </w:pPr>
          </w:p>
          <w:p w:rsidR="005B337A" w:rsidRPr="00AA380F" w:rsidRDefault="005B337A" w:rsidP="00664C9E">
            <w:pPr>
              <w:jc w:val="center"/>
              <w:rPr>
                <w:rFonts w:ascii="Times New Roman" w:hAnsi="Times New Roman" w:cs="Times New Roman"/>
                <w:b/>
                <w:sz w:val="28"/>
                <w:szCs w:val="28"/>
              </w:rPr>
            </w:pPr>
          </w:p>
          <w:p w:rsidR="005B337A" w:rsidRPr="00AA380F" w:rsidRDefault="005B337A" w:rsidP="00664C9E">
            <w:pPr>
              <w:jc w:val="center"/>
              <w:rPr>
                <w:rFonts w:ascii="Times New Roman" w:hAnsi="Times New Roman" w:cs="Times New Roman"/>
                <w:b/>
                <w:sz w:val="28"/>
                <w:szCs w:val="28"/>
              </w:rPr>
            </w:pPr>
          </w:p>
          <w:p w:rsidR="005B337A" w:rsidRPr="00AA380F" w:rsidRDefault="005B337A" w:rsidP="00174FE8">
            <w:pPr>
              <w:jc w:val="center"/>
              <w:rPr>
                <w:rFonts w:ascii="Times New Roman" w:hAnsi="Times New Roman" w:cs="Times New Roman"/>
                <w:i/>
                <w:sz w:val="28"/>
                <w:szCs w:val="28"/>
              </w:rPr>
            </w:pPr>
            <w:r w:rsidRPr="00AA380F">
              <w:rPr>
                <w:rFonts w:ascii="Times New Roman" w:hAnsi="Times New Roman" w:cs="Times New Roman"/>
                <w:i/>
                <w:sz w:val="28"/>
                <w:szCs w:val="28"/>
              </w:rPr>
              <w:t xml:space="preserve">Đà Nẵng, tháng </w:t>
            </w:r>
            <w:r w:rsidR="00174FE8" w:rsidRPr="00AA380F">
              <w:rPr>
                <w:rFonts w:ascii="Times New Roman" w:hAnsi="Times New Roman" w:cs="Times New Roman"/>
                <w:i/>
                <w:sz w:val="28"/>
                <w:szCs w:val="28"/>
              </w:rPr>
              <w:t>12</w:t>
            </w:r>
            <w:r w:rsidRPr="00AA380F">
              <w:rPr>
                <w:rFonts w:ascii="Times New Roman" w:hAnsi="Times New Roman" w:cs="Times New Roman"/>
                <w:i/>
                <w:sz w:val="28"/>
                <w:szCs w:val="28"/>
              </w:rPr>
              <w:t xml:space="preserve"> năm 2025</w:t>
            </w:r>
          </w:p>
        </w:tc>
      </w:tr>
    </w:tbl>
    <w:p w:rsidR="005B337A" w:rsidRPr="00AA380F" w:rsidRDefault="005B337A" w:rsidP="00664C9E">
      <w:pPr>
        <w:jc w:val="center"/>
        <w:rPr>
          <w:rFonts w:ascii="Times New Roman" w:hAnsi="Times New Roman" w:cs="Times New Roman"/>
          <w:b/>
          <w:sz w:val="28"/>
          <w:szCs w:val="28"/>
        </w:rPr>
      </w:pPr>
    </w:p>
    <w:p w:rsidR="00F714E0" w:rsidRPr="00F714E0" w:rsidRDefault="00937915" w:rsidP="00F714E0">
      <w:pPr>
        <w:spacing w:after="0" w:line="240" w:lineRule="auto"/>
        <w:jc w:val="center"/>
        <w:rPr>
          <w:rFonts w:ascii="Times New Roman" w:hAnsi="Times New Roman" w:cs="Times New Roman"/>
          <w:b/>
          <w:spacing w:val="1"/>
          <w:sz w:val="28"/>
          <w:szCs w:val="28"/>
          <w:shd w:val="clear" w:color="auto" w:fill="FFFFFF"/>
        </w:rPr>
      </w:pPr>
      <w:r w:rsidRPr="00F714E0">
        <w:rPr>
          <w:rFonts w:ascii="Times New Roman" w:eastAsia="Times New Roman" w:hAnsi="Times New Roman" w:cs="Times New Roman"/>
          <w:b/>
          <w:color w:val="2E2E2E"/>
          <w:spacing w:val="1"/>
          <w:sz w:val="28"/>
          <w:szCs w:val="28"/>
        </w:rPr>
        <w:lastRenderedPageBreak/>
        <w:tab/>
      </w:r>
      <w:r w:rsidR="00F714E0" w:rsidRPr="00F714E0">
        <w:rPr>
          <w:rFonts w:ascii="Times New Roman" w:hAnsi="Times New Roman" w:cs="Times New Roman"/>
          <w:b/>
          <w:spacing w:val="1"/>
          <w:sz w:val="28"/>
          <w:szCs w:val="28"/>
          <w:shd w:val="clear" w:color="auto" w:fill="FFFFFF"/>
        </w:rPr>
        <w:t>PHẦN I - KHÁI QUÁT CHUNG</w:t>
      </w:r>
    </w:p>
    <w:p w:rsidR="00F714E0" w:rsidRPr="00F714E0" w:rsidRDefault="00F714E0" w:rsidP="00F714E0">
      <w:pPr>
        <w:spacing w:after="0" w:line="240" w:lineRule="auto"/>
        <w:jc w:val="center"/>
        <w:rPr>
          <w:rFonts w:ascii="Times New Roman" w:hAnsi="Times New Roman" w:cs="Times New Roman"/>
          <w:b/>
          <w:spacing w:val="1"/>
          <w:sz w:val="28"/>
          <w:szCs w:val="28"/>
          <w:shd w:val="clear" w:color="auto" w:fill="FFFFFF"/>
        </w:rPr>
      </w:pPr>
    </w:p>
    <w:p w:rsidR="00F714E0" w:rsidRPr="00F714E0" w:rsidRDefault="00F714E0" w:rsidP="00F714E0">
      <w:pPr>
        <w:spacing w:before="60" w:after="60" w:line="240" w:lineRule="auto"/>
        <w:jc w:val="both"/>
        <w:rPr>
          <w:rFonts w:ascii="Times New Roman" w:hAnsi="Times New Roman" w:cs="Times New Roman"/>
          <w:spacing w:val="1"/>
          <w:sz w:val="28"/>
          <w:szCs w:val="28"/>
          <w:shd w:val="clear" w:color="auto" w:fill="FFFFFF"/>
        </w:rPr>
      </w:pPr>
      <w:r w:rsidRPr="00F714E0">
        <w:rPr>
          <w:rFonts w:ascii="Times New Roman" w:hAnsi="Times New Roman" w:cs="Times New Roman"/>
          <w:b/>
          <w:spacing w:val="1"/>
          <w:sz w:val="28"/>
          <w:szCs w:val="28"/>
          <w:shd w:val="clear" w:color="auto" w:fill="FFFFFF"/>
        </w:rPr>
        <w:t xml:space="preserve"> </w:t>
      </w:r>
      <w:r w:rsidRPr="00F714E0">
        <w:rPr>
          <w:rFonts w:ascii="Times New Roman" w:hAnsi="Times New Roman" w:cs="Times New Roman"/>
          <w:b/>
          <w:spacing w:val="1"/>
          <w:sz w:val="28"/>
          <w:szCs w:val="28"/>
          <w:shd w:val="clear" w:color="auto" w:fill="FFFFFF"/>
        </w:rPr>
        <w:tab/>
        <w:t xml:space="preserve">1. Khái quát </w:t>
      </w:r>
      <w:proofErr w:type="gramStart"/>
      <w:r w:rsidRPr="00F714E0">
        <w:rPr>
          <w:rFonts w:ascii="Times New Roman" w:hAnsi="Times New Roman" w:cs="Times New Roman"/>
          <w:b/>
          <w:spacing w:val="1"/>
          <w:sz w:val="28"/>
          <w:szCs w:val="28"/>
          <w:shd w:val="clear" w:color="auto" w:fill="FFFFFF"/>
        </w:rPr>
        <w:t>chung</w:t>
      </w:r>
      <w:proofErr w:type="gramEnd"/>
      <w:r w:rsidRPr="00F714E0">
        <w:rPr>
          <w:rFonts w:ascii="Times New Roman" w:hAnsi="Times New Roman" w:cs="Times New Roman"/>
          <w:b/>
          <w:spacing w:val="1"/>
          <w:sz w:val="28"/>
          <w:szCs w:val="28"/>
          <w:shd w:val="clear" w:color="auto" w:fill="FFFFFF"/>
        </w:rPr>
        <w:t xml:space="preserve"> về chung cư nhà ở xã hội thuộc tài sản công </w:t>
      </w:r>
    </w:p>
    <w:p w:rsidR="00F714E0" w:rsidRPr="00F714E0" w:rsidRDefault="00F714E0" w:rsidP="00F714E0">
      <w:pPr>
        <w:widowControl w:val="0"/>
        <w:spacing w:before="60" w:after="60" w:line="240" w:lineRule="auto"/>
        <w:ind w:firstLine="720"/>
        <w:jc w:val="both"/>
        <w:rPr>
          <w:rFonts w:ascii="Times New Roman" w:hAnsi="Times New Roman" w:cs="Times New Roman"/>
          <w:sz w:val="28"/>
          <w:szCs w:val="28"/>
        </w:rPr>
      </w:pPr>
      <w:r w:rsidRPr="00F714E0">
        <w:rPr>
          <w:rFonts w:ascii="Times New Roman" w:hAnsi="Times New Roman" w:cs="Times New Roman"/>
          <w:sz w:val="28"/>
          <w:szCs w:val="28"/>
        </w:rPr>
        <w:t xml:space="preserve">Nhà ở xã hội là vấn đề </w:t>
      </w:r>
      <w:proofErr w:type="gramStart"/>
      <w:r w:rsidRPr="00F714E0">
        <w:rPr>
          <w:rFonts w:ascii="Times New Roman" w:hAnsi="Times New Roman" w:cs="Times New Roman"/>
          <w:sz w:val="28"/>
          <w:szCs w:val="28"/>
        </w:rPr>
        <w:t>an</w:t>
      </w:r>
      <w:proofErr w:type="gramEnd"/>
      <w:r w:rsidRPr="00F714E0">
        <w:rPr>
          <w:rFonts w:ascii="Times New Roman" w:hAnsi="Times New Roman" w:cs="Times New Roman"/>
          <w:sz w:val="28"/>
          <w:szCs w:val="28"/>
        </w:rPr>
        <w:t xml:space="preserve"> sinh xã hội được thành phố Đà Nẵng (trước hợp nhất) hết sức quan tâm. Từ năm 2005, triển khai Quyết định số 76/2004/QĐ-TTg 06/5/2004 của Thủ tướng Chính phủ phê duyệt định hướng phát triển nhà ở đến năm 2020 và Nghị quyết số 25/2005/NQ-HĐND ngày 26/7/2005 của HĐND thành phố về thực hiện chương trình xây dựng thành phố 3 có, UBND thành phố phê duyệt và triển khai Đề án có nhà ở cho nhân dân giai đoạn 2005-2010.</w:t>
      </w:r>
    </w:p>
    <w:p w:rsidR="00F714E0" w:rsidRPr="00F714E0" w:rsidRDefault="00F714E0" w:rsidP="00F714E0">
      <w:pPr>
        <w:widowControl w:val="0"/>
        <w:spacing w:before="60" w:after="60" w:line="240" w:lineRule="auto"/>
        <w:ind w:firstLine="720"/>
        <w:jc w:val="both"/>
        <w:rPr>
          <w:rFonts w:ascii="Times New Roman" w:hAnsi="Times New Roman" w:cs="Times New Roman"/>
          <w:sz w:val="28"/>
          <w:szCs w:val="28"/>
        </w:rPr>
      </w:pPr>
      <w:r w:rsidRPr="00F714E0">
        <w:rPr>
          <w:rFonts w:ascii="Times New Roman" w:hAnsi="Times New Roman" w:cs="Times New Roman"/>
          <w:sz w:val="28"/>
          <w:szCs w:val="28"/>
        </w:rPr>
        <w:t xml:space="preserve">Đến năm 2009, triển khai Quyết định số </w:t>
      </w:r>
      <w:hyperlink r:id="rId9" w:tgtFrame="_blank" w:tooltip="Quyết định 65/2009/QĐ-TTg" w:history="1">
        <w:r w:rsidRPr="00F714E0">
          <w:rPr>
            <w:rFonts w:ascii="Times New Roman" w:hAnsi="Times New Roman" w:cs="Times New Roman"/>
            <w:sz w:val="28"/>
            <w:szCs w:val="28"/>
          </w:rPr>
          <w:t>65/2009/QĐ-TTg</w:t>
        </w:r>
      </w:hyperlink>
      <w:r w:rsidRPr="00F714E0">
        <w:rPr>
          <w:rFonts w:ascii="Times New Roman" w:hAnsi="Times New Roman" w:cs="Times New Roman"/>
          <w:sz w:val="28"/>
          <w:szCs w:val="28"/>
        </w:rPr>
        <w:t xml:space="preserve"> ngày 24/4/2009 của Thủ tướng Chính phủ về việc ban hành một số cơ chế, chính sách phát triển nhà ở cho sinh viên của các Trường đại học, cao đẳng, trung cấp chuyên nghiệp và dạy nghề thuê, Quyết định số </w:t>
      </w:r>
      <w:hyperlink r:id="rId10" w:tgtFrame="_blank" w:tooltip="Quyết định 67/2009/QĐ-TTg" w:history="1">
        <w:r w:rsidRPr="00F714E0">
          <w:rPr>
            <w:rFonts w:ascii="Times New Roman" w:hAnsi="Times New Roman" w:cs="Times New Roman"/>
            <w:sz w:val="28"/>
            <w:szCs w:val="28"/>
          </w:rPr>
          <w:t>67/2009/QĐ-TTg</w:t>
        </w:r>
      </w:hyperlink>
      <w:r w:rsidRPr="00F714E0">
        <w:rPr>
          <w:rFonts w:ascii="Times New Roman" w:hAnsi="Times New Roman" w:cs="Times New Roman"/>
          <w:sz w:val="28"/>
          <w:szCs w:val="28"/>
        </w:rPr>
        <w:t xml:space="preserve"> ngày 24/4/2009 của Thủ tướng Chính phủ về việc ban hành một số cơ chế, chính sách phát triển nhà ở cho người có thu nhập thấp tại khu vực đô thị; UBND thành phố phê duyệt và triển khai Đề án xây dựng 7000 căn hộ phục vụ Chương trình có nhà ở cho nhân dân (Quyết định số 3882/QĐ-UBND ngày 26/5/2009) và Đề án xây dựng nhà ở cho học sinh, sinh viên các Trường đại học, cao đẳng, trung học chuyên nghiệp và dạy nghề thuê (Quyết định số 4305/QĐ-UBND ngày 10/6/2009).</w:t>
      </w:r>
    </w:p>
    <w:p w:rsidR="00F714E0" w:rsidRPr="00F714E0" w:rsidRDefault="00F714E0" w:rsidP="00F714E0">
      <w:pPr>
        <w:widowControl w:val="0"/>
        <w:spacing w:before="60" w:after="60" w:line="240" w:lineRule="auto"/>
        <w:ind w:firstLine="720"/>
        <w:jc w:val="both"/>
        <w:rPr>
          <w:rFonts w:ascii="Times New Roman" w:hAnsi="Times New Roman" w:cs="Times New Roman"/>
          <w:spacing w:val="-4"/>
          <w:sz w:val="28"/>
          <w:szCs w:val="28"/>
        </w:rPr>
      </w:pPr>
      <w:r w:rsidRPr="00F714E0">
        <w:rPr>
          <w:rFonts w:ascii="Times New Roman" w:hAnsi="Times New Roman" w:cs="Times New Roman"/>
          <w:spacing w:val="-4"/>
          <w:sz w:val="28"/>
          <w:szCs w:val="28"/>
        </w:rPr>
        <w:t>Đến năm 2013, triển khai Quyết định số 2127/QĐ-TTg ngày 30/11/2011 của Thủ tướng Chính phủ phê duyệt Chiến lược phát triển nhà ở đến năm 2020 và tầm nhìn đến năm 2030, UBND thành phố phê duyệt và triển khai Kế hoạch phát triển nhà ở thành phố giai đoạn 2013-2017 (Kế hoạch số 73/KH-BCĐ ngày 11/7/2013).</w:t>
      </w:r>
    </w:p>
    <w:p w:rsidR="00F714E0" w:rsidRPr="00F714E0" w:rsidRDefault="00F714E0" w:rsidP="00F714E0">
      <w:pPr>
        <w:widowControl w:val="0"/>
        <w:spacing w:before="60" w:after="60" w:line="240" w:lineRule="auto"/>
        <w:ind w:firstLine="720"/>
        <w:jc w:val="both"/>
        <w:rPr>
          <w:rFonts w:ascii="Times New Roman" w:hAnsi="Times New Roman" w:cs="Times New Roman"/>
          <w:sz w:val="28"/>
          <w:szCs w:val="28"/>
        </w:rPr>
      </w:pPr>
      <w:proofErr w:type="gramStart"/>
      <w:r w:rsidRPr="00F714E0">
        <w:rPr>
          <w:rFonts w:ascii="Times New Roman" w:hAnsi="Times New Roman" w:cs="Times New Roman"/>
          <w:sz w:val="28"/>
          <w:szCs w:val="28"/>
        </w:rPr>
        <w:t>Đến năm 2018, UBND thành phố phê duyệt và triển khai Chương trình phát triển nhà ở thành phố đến năm 2020 và định hướng đến năm 2030 (</w:t>
      </w:r>
      <w:r w:rsidRPr="00F714E0">
        <w:rPr>
          <w:rFonts w:ascii="Times New Roman" w:hAnsi="Times New Roman" w:cs="Times New Roman"/>
          <w:bCs/>
          <w:sz w:val="28"/>
          <w:szCs w:val="28"/>
        </w:rPr>
        <w:t xml:space="preserve">Quyết định số 1002/QĐ-UBND ngày 07/3/2018) </w:t>
      </w:r>
      <w:r w:rsidRPr="00F714E0">
        <w:rPr>
          <w:rFonts w:ascii="Times New Roman" w:hAnsi="Times New Roman" w:cs="Times New Roman"/>
          <w:sz w:val="28"/>
          <w:szCs w:val="28"/>
        </w:rPr>
        <w:t>và Kế hoạch phát triển nhà ở thành phố đến năm 2020 (</w:t>
      </w:r>
      <w:r w:rsidRPr="00F714E0">
        <w:rPr>
          <w:rFonts w:ascii="Times New Roman" w:hAnsi="Times New Roman" w:cs="Times New Roman"/>
          <w:bCs/>
          <w:sz w:val="28"/>
          <w:szCs w:val="28"/>
        </w:rPr>
        <w:t>Kế hoạch số 6731/KH-UBND ngày 28/8/2018</w:t>
      </w:r>
      <w:r w:rsidRPr="00F714E0">
        <w:rPr>
          <w:rFonts w:ascii="Times New Roman" w:hAnsi="Times New Roman" w:cs="Times New Roman"/>
          <w:sz w:val="28"/>
          <w:szCs w:val="28"/>
        </w:rPr>
        <w:t>).</w:t>
      </w:r>
      <w:proofErr w:type="gramEnd"/>
    </w:p>
    <w:p w:rsidR="00F714E0" w:rsidRPr="00F714E0" w:rsidRDefault="00F714E0" w:rsidP="00F714E0">
      <w:pPr>
        <w:spacing w:before="60" w:after="60" w:line="240" w:lineRule="auto"/>
        <w:ind w:firstLine="709"/>
        <w:jc w:val="both"/>
        <w:rPr>
          <w:rFonts w:ascii="Times New Roman" w:hAnsi="Times New Roman" w:cs="Times New Roman"/>
          <w:bCs/>
          <w:sz w:val="28"/>
          <w:szCs w:val="28"/>
        </w:rPr>
      </w:pPr>
      <w:r w:rsidRPr="00F714E0">
        <w:rPr>
          <w:rFonts w:ascii="Times New Roman" w:hAnsi="Times New Roman" w:cs="Times New Roman"/>
          <w:sz w:val="28"/>
          <w:szCs w:val="28"/>
        </w:rPr>
        <w:t>Đến năm 2020, UBND thành phố phê duyệt và triển khai Kế hoạch phát triển nhà ở thành phố giai đoạn 2021-2025 (</w:t>
      </w:r>
      <w:r w:rsidRPr="00F714E0">
        <w:rPr>
          <w:rFonts w:ascii="Times New Roman" w:hAnsi="Times New Roman" w:cs="Times New Roman"/>
          <w:bCs/>
          <w:sz w:val="28"/>
          <w:szCs w:val="28"/>
        </w:rPr>
        <w:t>Kế hoạch số 7621/KH-UBND ngày 19/11/2020</w:t>
      </w:r>
      <w:r w:rsidRPr="00F714E0">
        <w:rPr>
          <w:rFonts w:ascii="Times New Roman" w:hAnsi="Times New Roman" w:cs="Times New Roman"/>
          <w:sz w:val="28"/>
          <w:szCs w:val="28"/>
        </w:rPr>
        <w:t xml:space="preserve">) và </w:t>
      </w:r>
      <w:r w:rsidRPr="00F714E0">
        <w:rPr>
          <w:rStyle w:val="searchtext"/>
          <w:rFonts w:ascii="Times New Roman" w:hAnsi="Times New Roman" w:cs="Times New Roman"/>
          <w:sz w:val="28"/>
          <w:szCs w:val="28"/>
        </w:rPr>
        <w:t>Đề án xây dựng các khu chung cư xã hội bố trí cho gia đình người có công với cách mạng có khó khăn về nhà ở giai đoạn 2020-2025 (</w:t>
      </w:r>
      <w:r w:rsidRPr="00F714E0">
        <w:rPr>
          <w:rFonts w:ascii="Times New Roman" w:hAnsi="Times New Roman" w:cs="Times New Roman"/>
          <w:sz w:val="28"/>
          <w:szCs w:val="28"/>
          <w:lang w:val="vi-VN"/>
        </w:rPr>
        <w:t xml:space="preserve">Quyết định số </w:t>
      </w:r>
      <w:r w:rsidRPr="00F714E0">
        <w:rPr>
          <w:rFonts w:ascii="Times New Roman" w:hAnsi="Times New Roman" w:cs="Times New Roman"/>
          <w:sz w:val="28"/>
          <w:szCs w:val="28"/>
          <w:lang w:val="nb-NO"/>
        </w:rPr>
        <w:t>4669/QĐ-UBND</w:t>
      </w:r>
      <w:r w:rsidRPr="00F714E0">
        <w:rPr>
          <w:rFonts w:ascii="Times New Roman" w:hAnsi="Times New Roman" w:cs="Times New Roman"/>
          <w:sz w:val="28"/>
          <w:szCs w:val="28"/>
          <w:lang w:val="vi-VN"/>
        </w:rPr>
        <w:t xml:space="preserve"> ngày 03</w:t>
      </w:r>
      <w:r w:rsidRPr="00F714E0">
        <w:rPr>
          <w:rFonts w:ascii="Times New Roman" w:hAnsi="Times New Roman" w:cs="Times New Roman"/>
          <w:sz w:val="28"/>
          <w:szCs w:val="28"/>
        </w:rPr>
        <w:t>/</w:t>
      </w:r>
      <w:r w:rsidRPr="00F714E0">
        <w:rPr>
          <w:rFonts w:ascii="Times New Roman" w:hAnsi="Times New Roman" w:cs="Times New Roman"/>
          <w:sz w:val="28"/>
          <w:szCs w:val="28"/>
          <w:lang w:val="vi-VN"/>
        </w:rPr>
        <w:t>12</w:t>
      </w:r>
      <w:r w:rsidRPr="00F714E0">
        <w:rPr>
          <w:rFonts w:ascii="Times New Roman" w:hAnsi="Times New Roman" w:cs="Times New Roman"/>
          <w:sz w:val="28"/>
          <w:szCs w:val="28"/>
        </w:rPr>
        <w:t>/</w:t>
      </w:r>
      <w:r w:rsidRPr="00F714E0">
        <w:rPr>
          <w:rFonts w:ascii="Times New Roman" w:hAnsi="Times New Roman" w:cs="Times New Roman"/>
          <w:sz w:val="28"/>
          <w:szCs w:val="28"/>
          <w:lang w:val="vi-VN"/>
        </w:rPr>
        <w:t>2020</w:t>
      </w:r>
      <w:r w:rsidRPr="00F714E0">
        <w:rPr>
          <w:rStyle w:val="searchtext"/>
          <w:rFonts w:ascii="Times New Roman" w:hAnsi="Times New Roman" w:cs="Times New Roman"/>
          <w:sz w:val="28"/>
          <w:szCs w:val="28"/>
        </w:rPr>
        <w:t>)</w:t>
      </w:r>
      <w:r w:rsidRPr="00F714E0">
        <w:rPr>
          <w:rFonts w:ascii="Times New Roman" w:hAnsi="Times New Roman" w:cs="Times New Roman"/>
          <w:bCs/>
          <w:sz w:val="28"/>
          <w:szCs w:val="28"/>
        </w:rPr>
        <w:t>.</w:t>
      </w:r>
    </w:p>
    <w:p w:rsidR="00F714E0" w:rsidRPr="00F714E0" w:rsidRDefault="00F714E0" w:rsidP="00F714E0">
      <w:pPr>
        <w:spacing w:before="60" w:after="60" w:line="240" w:lineRule="auto"/>
        <w:ind w:firstLine="709"/>
        <w:jc w:val="both"/>
        <w:rPr>
          <w:rFonts w:ascii="Times New Roman" w:hAnsi="Times New Roman" w:cs="Times New Roman"/>
          <w:sz w:val="28"/>
          <w:szCs w:val="28"/>
          <w:shd w:val="clear" w:color="auto" w:fill="FFFFFF"/>
        </w:rPr>
      </w:pPr>
      <w:r w:rsidRPr="00F714E0">
        <w:rPr>
          <w:rFonts w:ascii="Times New Roman" w:hAnsi="Times New Roman" w:cs="Times New Roman"/>
          <w:bCs/>
          <w:sz w:val="28"/>
          <w:szCs w:val="28"/>
        </w:rPr>
        <w:t xml:space="preserve">Sau khi Thủ tướng Chính phủ phê duyệt điều chỉnh Quy hoạch chung thành phố đến năm 2030, tầm nhìn đến năm 2045 (Quyết định số 359/QĐ-TTg ngày 15/3/2021 của Thủ tướng Chính phủ) và Chiến lược phát triển nhà ở quốc gia giai đoạn 2021-2030, </w:t>
      </w:r>
      <w:r w:rsidRPr="00F714E0">
        <w:rPr>
          <w:rFonts w:ascii="Times New Roman" w:hAnsi="Times New Roman" w:cs="Times New Roman"/>
          <w:sz w:val="28"/>
          <w:szCs w:val="28"/>
        </w:rPr>
        <w:t>tầm nhìn đến năm 2040 (</w:t>
      </w:r>
      <w:r w:rsidRPr="00F714E0">
        <w:rPr>
          <w:rFonts w:ascii="Times New Roman" w:hAnsi="Times New Roman" w:cs="Times New Roman"/>
          <w:bCs/>
          <w:sz w:val="28"/>
          <w:szCs w:val="28"/>
        </w:rPr>
        <w:t xml:space="preserve">Quyết định số 2161/QĐ-TTg ngày 22/12/2021 của Thủ tướng Chính phủ), UBND thành phố đã phê duyệt điều chỉnh Chương trình phát triển nhà ở thành phố giai đoạn 2021-2030 (Quyết định số 3432/QĐ-UBND ngày 30/12/2022, 1972/QĐ-UBND ngày 25/6/2025) và phê duyệt </w:t>
      </w:r>
      <w:r w:rsidRPr="00F714E0">
        <w:rPr>
          <w:rFonts w:ascii="Times New Roman" w:hAnsi="Times New Roman" w:cs="Times New Roman"/>
          <w:bCs/>
          <w:sz w:val="28"/>
          <w:szCs w:val="28"/>
        </w:rPr>
        <w:lastRenderedPageBreak/>
        <w:t>điều chỉnh Kế hoạch phát triển nhà ở thành phố giai đoạn 2021-2025 (Quyết định số 767/QĐ-UBND ngày 10/4/2024).</w:t>
      </w:r>
    </w:p>
    <w:p w:rsidR="00F714E0" w:rsidRPr="00F714E0" w:rsidRDefault="00F714E0" w:rsidP="00F714E0">
      <w:pPr>
        <w:spacing w:before="60" w:after="60" w:line="240" w:lineRule="auto"/>
        <w:ind w:firstLine="709"/>
        <w:jc w:val="both"/>
        <w:rPr>
          <w:rFonts w:ascii="Times New Roman" w:hAnsi="Times New Roman" w:cs="Times New Roman"/>
          <w:bCs/>
          <w:sz w:val="28"/>
          <w:szCs w:val="28"/>
        </w:rPr>
      </w:pPr>
      <w:r w:rsidRPr="00F714E0">
        <w:rPr>
          <w:rFonts w:ascii="Times New Roman" w:hAnsi="Times New Roman" w:cs="Times New Roman"/>
          <w:bCs/>
          <w:sz w:val="28"/>
          <w:szCs w:val="28"/>
        </w:rPr>
        <w:tab/>
        <w:t xml:space="preserve">Lũy kế đến nay, thành phố Đà Nẵng (trước hợp nhất) đã hoàn thành đưa vào sử dụng 17.537 căn hộ </w:t>
      </w:r>
      <w:proofErr w:type="gramStart"/>
      <w:r w:rsidRPr="00F714E0">
        <w:rPr>
          <w:rFonts w:ascii="Times New Roman" w:hAnsi="Times New Roman" w:cs="Times New Roman"/>
          <w:bCs/>
          <w:sz w:val="28"/>
          <w:szCs w:val="28"/>
        </w:rPr>
        <w:t>chung</w:t>
      </w:r>
      <w:proofErr w:type="gramEnd"/>
      <w:r w:rsidRPr="00F714E0">
        <w:rPr>
          <w:rFonts w:ascii="Times New Roman" w:hAnsi="Times New Roman" w:cs="Times New Roman"/>
          <w:bCs/>
          <w:sz w:val="28"/>
          <w:szCs w:val="28"/>
        </w:rPr>
        <w:t xml:space="preserve"> cư nhà ở xã hội. Đối với chung cư nhà ở xã hội thuộc tài sản công, UBND thành phố đang giao Trung tâm Quản lý và Khai thác nhà (thuộc Sở Xây dựng) đang quản lý, bố trí thuê đối với 4</w:t>
      </w:r>
      <w:r w:rsidR="00BA1545">
        <w:rPr>
          <w:rFonts w:ascii="Times New Roman" w:hAnsi="Times New Roman" w:cs="Times New Roman"/>
          <w:bCs/>
          <w:sz w:val="28"/>
          <w:szCs w:val="28"/>
        </w:rPr>
        <w:t>3</w:t>
      </w:r>
      <w:r w:rsidRPr="00F714E0">
        <w:rPr>
          <w:rFonts w:ascii="Times New Roman" w:hAnsi="Times New Roman" w:cs="Times New Roman"/>
          <w:bCs/>
          <w:sz w:val="28"/>
          <w:szCs w:val="28"/>
        </w:rPr>
        <w:t xml:space="preserve"> khu nhà chung cư.</w:t>
      </w:r>
    </w:p>
    <w:p w:rsidR="00F714E0" w:rsidRPr="00F714E0" w:rsidRDefault="00F714E0" w:rsidP="00F714E0">
      <w:pPr>
        <w:spacing w:before="60" w:after="60" w:line="240" w:lineRule="auto"/>
        <w:ind w:firstLine="709"/>
        <w:jc w:val="both"/>
        <w:rPr>
          <w:rFonts w:ascii="Times New Roman" w:hAnsi="Times New Roman" w:cs="Times New Roman"/>
          <w:bCs/>
          <w:spacing w:val="-2"/>
          <w:sz w:val="28"/>
          <w:szCs w:val="28"/>
        </w:rPr>
      </w:pPr>
      <w:r w:rsidRPr="00F714E0">
        <w:rPr>
          <w:rFonts w:ascii="Times New Roman" w:hAnsi="Times New Roman" w:cs="Times New Roman"/>
          <w:bCs/>
          <w:spacing w:val="-2"/>
          <w:sz w:val="28"/>
          <w:szCs w:val="28"/>
        </w:rPr>
        <w:t>Nhà ở xã hội thuộc tài sản công ưu tiên bố trí thuê cho đối tượng gia đình có công với cách mạng, giải tỏa, hưởng lương từ ngân sách Nhà nước (cán bộ, công chức, viên chức, lực lượng vũ trang) và người có thu nhập thấp; giải quyết một phần nhu cầu nhà ở của các đối tượng khó khăn về nhà ở, góp phần thực hiện tốt công tác an sinh xã hội, đóng góp vào sự phát triển chung của thành phố trong những năm qua.</w:t>
      </w:r>
    </w:p>
    <w:p w:rsidR="00F714E0" w:rsidRPr="00F714E0" w:rsidRDefault="00F714E0" w:rsidP="00F714E0">
      <w:pPr>
        <w:shd w:val="clear" w:color="auto" w:fill="FFFFFF"/>
        <w:spacing w:before="60" w:after="60" w:line="240" w:lineRule="auto"/>
        <w:jc w:val="both"/>
        <w:rPr>
          <w:rFonts w:ascii="Times New Roman" w:eastAsia="Times New Roman" w:hAnsi="Times New Roman" w:cs="Times New Roman"/>
          <w:b/>
          <w:spacing w:val="1"/>
          <w:sz w:val="28"/>
          <w:szCs w:val="28"/>
        </w:rPr>
      </w:pPr>
      <w:r w:rsidRPr="00F714E0">
        <w:rPr>
          <w:rFonts w:ascii="Times New Roman" w:eastAsia="Times New Roman" w:hAnsi="Times New Roman" w:cs="Times New Roman"/>
          <w:b/>
          <w:spacing w:val="1"/>
          <w:sz w:val="28"/>
          <w:szCs w:val="28"/>
        </w:rPr>
        <w:tab/>
        <w:t xml:space="preserve">2. Thực trạng giá thuê </w:t>
      </w:r>
      <w:proofErr w:type="gramStart"/>
      <w:r w:rsidRPr="00F714E0">
        <w:rPr>
          <w:rFonts w:ascii="Times New Roman" w:hAnsi="Times New Roman" w:cs="Times New Roman"/>
          <w:b/>
          <w:spacing w:val="1"/>
          <w:sz w:val="28"/>
          <w:szCs w:val="28"/>
          <w:shd w:val="clear" w:color="auto" w:fill="FFFFFF"/>
        </w:rPr>
        <w:t>chung</w:t>
      </w:r>
      <w:proofErr w:type="gramEnd"/>
      <w:r w:rsidRPr="00F714E0">
        <w:rPr>
          <w:rFonts w:ascii="Times New Roman" w:hAnsi="Times New Roman" w:cs="Times New Roman"/>
          <w:b/>
          <w:spacing w:val="1"/>
          <w:sz w:val="28"/>
          <w:szCs w:val="28"/>
          <w:shd w:val="clear" w:color="auto" w:fill="FFFFFF"/>
        </w:rPr>
        <w:t xml:space="preserve"> cư nhà ở xã hội thuộc tài sản công</w:t>
      </w:r>
    </w:p>
    <w:p w:rsidR="00F714E0" w:rsidRPr="00F714E0" w:rsidRDefault="00F714E0" w:rsidP="00F714E0">
      <w:pPr>
        <w:shd w:val="clear" w:color="auto" w:fill="FFFFFF"/>
        <w:spacing w:before="60" w:after="60" w:line="240" w:lineRule="auto"/>
        <w:ind w:firstLine="720"/>
        <w:jc w:val="both"/>
        <w:rPr>
          <w:rFonts w:ascii="Times New Roman" w:eastAsia="Times New Roman" w:hAnsi="Times New Roman" w:cs="Times New Roman"/>
          <w:spacing w:val="1"/>
          <w:sz w:val="28"/>
          <w:szCs w:val="28"/>
        </w:rPr>
      </w:pPr>
      <w:r w:rsidRPr="00F714E0">
        <w:rPr>
          <w:rFonts w:ascii="Times New Roman" w:eastAsia="Times New Roman" w:hAnsi="Times New Roman" w:cs="Times New Roman"/>
          <w:spacing w:val="1"/>
          <w:sz w:val="28"/>
          <w:szCs w:val="28"/>
        </w:rPr>
        <w:t xml:space="preserve">Số liệu giá thuê </w:t>
      </w:r>
      <w:proofErr w:type="gramStart"/>
      <w:r w:rsidRPr="00F714E0">
        <w:rPr>
          <w:rFonts w:ascii="Times New Roman" w:eastAsia="Times New Roman" w:hAnsi="Times New Roman" w:cs="Times New Roman"/>
          <w:spacing w:val="1"/>
          <w:sz w:val="28"/>
          <w:szCs w:val="28"/>
        </w:rPr>
        <w:t>chung</w:t>
      </w:r>
      <w:proofErr w:type="gramEnd"/>
      <w:r w:rsidRPr="00F714E0">
        <w:rPr>
          <w:rFonts w:ascii="Times New Roman" w:eastAsia="Times New Roman" w:hAnsi="Times New Roman" w:cs="Times New Roman"/>
          <w:spacing w:val="1"/>
          <w:sz w:val="28"/>
          <w:szCs w:val="28"/>
        </w:rPr>
        <w:t xml:space="preserve"> cư nhà ở xã hội thuộc tài sản công theo thống kê của </w:t>
      </w:r>
      <w:r w:rsidRPr="00F714E0">
        <w:rPr>
          <w:rFonts w:ascii="Times New Roman" w:hAnsi="Times New Roman" w:cs="Times New Roman"/>
          <w:spacing w:val="1"/>
          <w:sz w:val="28"/>
          <w:szCs w:val="28"/>
          <w:shd w:val="clear" w:color="auto" w:fill="FFFFFF"/>
        </w:rPr>
        <w:t>Trung tâm Quản lý và khai thác nhà:</w:t>
      </w:r>
    </w:p>
    <w:tbl>
      <w:tblPr>
        <w:tblW w:w="5000" w:type="pct"/>
        <w:tblLayout w:type="fixed"/>
        <w:tblLook w:val="04A0" w:firstRow="1" w:lastRow="0" w:firstColumn="1" w:lastColumn="0" w:noHBand="0" w:noVBand="1"/>
      </w:tblPr>
      <w:tblGrid>
        <w:gridCol w:w="675"/>
        <w:gridCol w:w="2977"/>
        <w:gridCol w:w="3997"/>
        <w:gridCol w:w="1972"/>
      </w:tblGrid>
      <w:tr w:rsidR="00F714E0" w:rsidRPr="00F714E0" w:rsidTr="00BA1545">
        <w:trPr>
          <w:trHeight w:val="900"/>
          <w:tblHeader/>
        </w:trPr>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14E0" w:rsidRPr="00F714E0" w:rsidRDefault="00F714E0" w:rsidP="006B6DF9">
            <w:pPr>
              <w:spacing w:after="0" w:line="240" w:lineRule="auto"/>
              <w:jc w:val="center"/>
              <w:rPr>
                <w:rFonts w:ascii="Times New Roman" w:eastAsia="Times New Roman" w:hAnsi="Times New Roman" w:cs="Times New Roman"/>
                <w:b/>
                <w:bCs/>
                <w:sz w:val="28"/>
                <w:szCs w:val="28"/>
              </w:rPr>
            </w:pPr>
            <w:r w:rsidRPr="00F714E0">
              <w:rPr>
                <w:rFonts w:ascii="Times New Roman" w:eastAsia="Times New Roman" w:hAnsi="Times New Roman" w:cs="Times New Roman"/>
                <w:b/>
                <w:bCs/>
                <w:sz w:val="28"/>
                <w:szCs w:val="28"/>
              </w:rPr>
              <w:t>TT</w:t>
            </w:r>
          </w:p>
        </w:tc>
        <w:tc>
          <w:tcPr>
            <w:tcW w:w="1547" w:type="pct"/>
            <w:tcBorders>
              <w:top w:val="single" w:sz="4" w:space="0" w:color="auto"/>
              <w:left w:val="nil"/>
              <w:bottom w:val="single" w:sz="4" w:space="0" w:color="auto"/>
              <w:right w:val="single" w:sz="4" w:space="0" w:color="auto"/>
            </w:tcBorders>
            <w:shd w:val="clear" w:color="auto" w:fill="auto"/>
            <w:noWrap/>
            <w:vAlign w:val="center"/>
            <w:hideMark/>
          </w:tcPr>
          <w:p w:rsidR="00F714E0" w:rsidRPr="00F714E0" w:rsidRDefault="00F714E0" w:rsidP="006B6DF9">
            <w:pPr>
              <w:spacing w:after="0" w:line="240" w:lineRule="auto"/>
              <w:jc w:val="center"/>
              <w:rPr>
                <w:rFonts w:ascii="Times New Roman" w:eastAsia="Times New Roman" w:hAnsi="Times New Roman" w:cs="Times New Roman"/>
                <w:b/>
                <w:bCs/>
                <w:sz w:val="28"/>
                <w:szCs w:val="28"/>
              </w:rPr>
            </w:pPr>
            <w:r w:rsidRPr="00F714E0">
              <w:rPr>
                <w:rFonts w:ascii="Times New Roman" w:eastAsia="Times New Roman" w:hAnsi="Times New Roman" w:cs="Times New Roman"/>
                <w:b/>
                <w:bCs/>
                <w:sz w:val="28"/>
                <w:szCs w:val="28"/>
              </w:rPr>
              <w:t>Tên khu chung cư</w:t>
            </w:r>
          </w:p>
        </w:tc>
        <w:tc>
          <w:tcPr>
            <w:tcW w:w="2077" w:type="pct"/>
            <w:tcBorders>
              <w:top w:val="single" w:sz="4" w:space="0" w:color="auto"/>
              <w:left w:val="nil"/>
              <w:bottom w:val="single" w:sz="4" w:space="0" w:color="auto"/>
              <w:right w:val="single" w:sz="4" w:space="0" w:color="auto"/>
            </w:tcBorders>
            <w:shd w:val="clear" w:color="auto" w:fill="auto"/>
            <w:vAlign w:val="center"/>
            <w:hideMark/>
          </w:tcPr>
          <w:p w:rsidR="00F714E0" w:rsidRPr="00F714E0" w:rsidRDefault="00F714E0" w:rsidP="006B6DF9">
            <w:pPr>
              <w:spacing w:after="0" w:line="240" w:lineRule="auto"/>
              <w:jc w:val="center"/>
              <w:rPr>
                <w:rFonts w:ascii="Times New Roman" w:eastAsia="Times New Roman" w:hAnsi="Times New Roman" w:cs="Times New Roman"/>
                <w:b/>
                <w:bCs/>
                <w:sz w:val="28"/>
                <w:szCs w:val="28"/>
              </w:rPr>
            </w:pPr>
            <w:r w:rsidRPr="00F714E0">
              <w:rPr>
                <w:rFonts w:ascii="Times New Roman" w:eastAsia="Times New Roman" w:hAnsi="Times New Roman" w:cs="Times New Roman"/>
                <w:b/>
                <w:bCs/>
                <w:sz w:val="28"/>
                <w:szCs w:val="28"/>
              </w:rPr>
              <w:t xml:space="preserve">Giá thuê hiện tại </w:t>
            </w:r>
          </w:p>
          <w:p w:rsidR="00F714E0" w:rsidRPr="00F714E0" w:rsidRDefault="00F714E0" w:rsidP="006B6DF9">
            <w:pPr>
              <w:spacing w:after="0" w:line="240" w:lineRule="auto"/>
              <w:jc w:val="center"/>
              <w:rPr>
                <w:rFonts w:ascii="Times New Roman" w:eastAsia="Times New Roman" w:hAnsi="Times New Roman" w:cs="Times New Roman"/>
                <w:b/>
                <w:bCs/>
                <w:sz w:val="28"/>
                <w:szCs w:val="28"/>
              </w:rPr>
            </w:pPr>
            <w:r w:rsidRPr="00F714E0">
              <w:rPr>
                <w:rFonts w:ascii="Times New Roman" w:eastAsia="Times New Roman" w:hAnsi="Times New Roman" w:cs="Times New Roman"/>
                <w:b/>
                <w:bCs/>
                <w:sz w:val="28"/>
                <w:szCs w:val="28"/>
              </w:rPr>
              <w:t>(đồng/</w:t>
            </w:r>
            <w:r w:rsidR="005E7AAD">
              <w:rPr>
                <w:rFonts w:ascii="Times New Roman" w:eastAsia="Times New Roman" w:hAnsi="Times New Roman" w:cs="Times New Roman"/>
                <w:b/>
                <w:bCs/>
                <w:sz w:val="28"/>
                <w:szCs w:val="28"/>
              </w:rPr>
              <w:t>m²</w:t>
            </w:r>
            <w:r w:rsidRPr="00F714E0">
              <w:rPr>
                <w:rFonts w:ascii="Times New Roman" w:eastAsia="Times New Roman" w:hAnsi="Times New Roman" w:cs="Times New Roman"/>
                <w:b/>
                <w:bCs/>
                <w:sz w:val="28"/>
                <w:szCs w:val="28"/>
              </w:rPr>
              <w:t>/tháng)</w:t>
            </w:r>
          </w:p>
        </w:tc>
        <w:tc>
          <w:tcPr>
            <w:tcW w:w="1025" w:type="pct"/>
            <w:tcBorders>
              <w:top w:val="single" w:sz="4" w:space="0" w:color="auto"/>
              <w:left w:val="nil"/>
              <w:bottom w:val="single" w:sz="4" w:space="0" w:color="auto"/>
              <w:right w:val="single" w:sz="4" w:space="0" w:color="auto"/>
            </w:tcBorders>
            <w:shd w:val="clear" w:color="auto" w:fill="auto"/>
            <w:vAlign w:val="center"/>
            <w:hideMark/>
          </w:tcPr>
          <w:p w:rsidR="00F714E0" w:rsidRPr="00F714E0" w:rsidRDefault="00F714E0" w:rsidP="006B6DF9">
            <w:pPr>
              <w:spacing w:after="0" w:line="240" w:lineRule="auto"/>
              <w:jc w:val="center"/>
              <w:rPr>
                <w:rFonts w:ascii="Times New Roman" w:eastAsia="Times New Roman" w:hAnsi="Times New Roman" w:cs="Times New Roman"/>
                <w:b/>
                <w:bCs/>
                <w:sz w:val="28"/>
                <w:szCs w:val="28"/>
              </w:rPr>
            </w:pPr>
            <w:r w:rsidRPr="00F714E0">
              <w:rPr>
                <w:rFonts w:ascii="Times New Roman" w:eastAsia="Times New Roman" w:hAnsi="Times New Roman" w:cs="Times New Roman"/>
                <w:b/>
                <w:bCs/>
                <w:sz w:val="28"/>
                <w:szCs w:val="28"/>
              </w:rPr>
              <w:t>Quyết định</w:t>
            </w:r>
          </w:p>
          <w:p w:rsidR="00F714E0" w:rsidRPr="00F714E0" w:rsidRDefault="00F714E0" w:rsidP="006B6DF9">
            <w:pPr>
              <w:spacing w:after="0" w:line="240" w:lineRule="auto"/>
              <w:jc w:val="center"/>
              <w:rPr>
                <w:rFonts w:ascii="Times New Roman" w:eastAsia="Times New Roman" w:hAnsi="Times New Roman" w:cs="Times New Roman"/>
                <w:b/>
                <w:bCs/>
                <w:sz w:val="28"/>
                <w:szCs w:val="28"/>
              </w:rPr>
            </w:pPr>
            <w:r w:rsidRPr="00F714E0">
              <w:rPr>
                <w:rFonts w:ascii="Times New Roman" w:eastAsia="Times New Roman" w:hAnsi="Times New Roman" w:cs="Times New Roman"/>
                <w:b/>
                <w:bCs/>
                <w:sz w:val="28"/>
                <w:szCs w:val="28"/>
              </w:rPr>
              <w:t>phê duyệt</w:t>
            </w:r>
          </w:p>
          <w:p w:rsidR="00F714E0" w:rsidRPr="00F714E0" w:rsidRDefault="00F714E0" w:rsidP="006B6DF9">
            <w:pPr>
              <w:spacing w:after="0" w:line="240" w:lineRule="auto"/>
              <w:jc w:val="center"/>
              <w:rPr>
                <w:rFonts w:ascii="Times New Roman" w:eastAsia="Times New Roman" w:hAnsi="Times New Roman" w:cs="Times New Roman"/>
                <w:b/>
                <w:bCs/>
                <w:sz w:val="28"/>
                <w:szCs w:val="28"/>
              </w:rPr>
            </w:pPr>
            <w:r w:rsidRPr="00F714E0">
              <w:rPr>
                <w:rFonts w:ascii="Times New Roman" w:eastAsia="Times New Roman" w:hAnsi="Times New Roman" w:cs="Times New Roman"/>
                <w:b/>
                <w:bCs/>
                <w:sz w:val="28"/>
                <w:szCs w:val="28"/>
              </w:rPr>
              <w:t>giá thuê</w:t>
            </w:r>
          </w:p>
        </w:tc>
      </w:tr>
      <w:tr w:rsidR="00F714E0" w:rsidRPr="00F714E0" w:rsidTr="00BA1545">
        <w:trPr>
          <w:trHeight w:val="313"/>
        </w:trPr>
        <w:tc>
          <w:tcPr>
            <w:tcW w:w="351" w:type="pct"/>
            <w:tcBorders>
              <w:top w:val="nil"/>
              <w:left w:val="single" w:sz="4" w:space="0" w:color="auto"/>
              <w:bottom w:val="single" w:sz="4" w:space="0" w:color="auto"/>
              <w:right w:val="single" w:sz="4" w:space="0" w:color="auto"/>
            </w:tcBorders>
            <w:shd w:val="clear" w:color="auto" w:fill="auto"/>
            <w:noWrap/>
            <w:vAlign w:val="center"/>
            <w:hideMark/>
          </w:tcPr>
          <w:p w:rsidR="00F714E0" w:rsidRPr="00F714E0" w:rsidRDefault="00F714E0" w:rsidP="006B6DF9">
            <w:pPr>
              <w:spacing w:after="0" w:line="240" w:lineRule="auto"/>
              <w:jc w:val="center"/>
              <w:rPr>
                <w:rFonts w:ascii="Times New Roman" w:eastAsia="Times New Roman" w:hAnsi="Times New Roman" w:cs="Times New Roman"/>
                <w:b/>
                <w:bCs/>
                <w:sz w:val="28"/>
                <w:szCs w:val="28"/>
              </w:rPr>
            </w:pPr>
            <w:r w:rsidRPr="00F714E0">
              <w:rPr>
                <w:rFonts w:ascii="Times New Roman" w:eastAsia="Times New Roman" w:hAnsi="Times New Roman" w:cs="Times New Roman"/>
                <w:b/>
                <w:bCs/>
                <w:sz w:val="28"/>
                <w:szCs w:val="28"/>
              </w:rPr>
              <w:t>I</w:t>
            </w:r>
          </w:p>
        </w:tc>
        <w:tc>
          <w:tcPr>
            <w:tcW w:w="1547" w:type="pct"/>
            <w:tcBorders>
              <w:top w:val="nil"/>
              <w:left w:val="nil"/>
              <w:bottom w:val="single" w:sz="4" w:space="0" w:color="auto"/>
              <w:right w:val="single" w:sz="4" w:space="0" w:color="auto"/>
            </w:tcBorders>
            <w:shd w:val="clear" w:color="auto" w:fill="auto"/>
            <w:noWrap/>
            <w:vAlign w:val="center"/>
            <w:hideMark/>
          </w:tcPr>
          <w:p w:rsidR="00F714E0" w:rsidRPr="00F714E0" w:rsidRDefault="00F714E0" w:rsidP="006B6DF9">
            <w:pPr>
              <w:spacing w:after="0" w:line="240" w:lineRule="auto"/>
              <w:rPr>
                <w:rFonts w:ascii="Times New Roman" w:eastAsia="Times New Roman" w:hAnsi="Times New Roman" w:cs="Times New Roman"/>
                <w:b/>
                <w:bCs/>
                <w:sz w:val="28"/>
                <w:szCs w:val="28"/>
              </w:rPr>
            </w:pPr>
            <w:r w:rsidRPr="00F714E0">
              <w:rPr>
                <w:rFonts w:ascii="Times New Roman" w:eastAsia="Times New Roman" w:hAnsi="Times New Roman" w:cs="Times New Roman"/>
                <w:b/>
                <w:bCs/>
                <w:sz w:val="28"/>
                <w:szCs w:val="28"/>
              </w:rPr>
              <w:t>PHƯỜNG SƠN TRÀ</w:t>
            </w:r>
          </w:p>
        </w:tc>
        <w:tc>
          <w:tcPr>
            <w:tcW w:w="2077" w:type="pct"/>
            <w:tcBorders>
              <w:top w:val="nil"/>
              <w:left w:val="nil"/>
              <w:bottom w:val="single" w:sz="4" w:space="0" w:color="auto"/>
              <w:right w:val="single" w:sz="4" w:space="0" w:color="auto"/>
            </w:tcBorders>
            <w:shd w:val="clear" w:color="auto" w:fill="auto"/>
            <w:noWrap/>
            <w:vAlign w:val="center"/>
            <w:hideMark/>
          </w:tcPr>
          <w:p w:rsidR="00F714E0" w:rsidRPr="00F714E0" w:rsidRDefault="00F714E0" w:rsidP="006B6DF9">
            <w:pPr>
              <w:spacing w:after="0" w:line="240" w:lineRule="auto"/>
              <w:jc w:val="right"/>
              <w:rPr>
                <w:rFonts w:ascii="Times New Roman" w:eastAsia="Times New Roman" w:hAnsi="Times New Roman" w:cs="Times New Roman"/>
                <w:sz w:val="28"/>
                <w:szCs w:val="28"/>
              </w:rPr>
            </w:pPr>
          </w:p>
        </w:tc>
        <w:tc>
          <w:tcPr>
            <w:tcW w:w="1025" w:type="pct"/>
            <w:tcBorders>
              <w:top w:val="nil"/>
              <w:left w:val="nil"/>
              <w:bottom w:val="single" w:sz="4" w:space="0" w:color="auto"/>
              <w:right w:val="single" w:sz="4" w:space="0" w:color="auto"/>
            </w:tcBorders>
            <w:shd w:val="clear" w:color="auto" w:fill="auto"/>
            <w:noWrap/>
            <w:vAlign w:val="center"/>
            <w:hideMark/>
          </w:tcPr>
          <w:p w:rsidR="00F714E0" w:rsidRPr="00F714E0" w:rsidRDefault="00F714E0" w:rsidP="006B6DF9">
            <w:pPr>
              <w:spacing w:after="0" w:line="240" w:lineRule="auto"/>
              <w:jc w:val="center"/>
              <w:rPr>
                <w:rFonts w:ascii="Times New Roman" w:eastAsia="Times New Roman" w:hAnsi="Times New Roman" w:cs="Times New Roman"/>
                <w:sz w:val="28"/>
                <w:szCs w:val="28"/>
              </w:rPr>
            </w:pPr>
          </w:p>
        </w:tc>
      </w:tr>
      <w:tr w:rsidR="00F714E0" w:rsidRPr="00F714E0" w:rsidTr="00BA1545">
        <w:trPr>
          <w:trHeight w:val="2703"/>
        </w:trPr>
        <w:tc>
          <w:tcPr>
            <w:tcW w:w="351" w:type="pct"/>
            <w:tcBorders>
              <w:top w:val="nil"/>
              <w:left w:val="single" w:sz="4" w:space="0" w:color="auto"/>
              <w:bottom w:val="single" w:sz="4" w:space="0" w:color="auto"/>
              <w:right w:val="single" w:sz="4" w:space="0" w:color="auto"/>
            </w:tcBorders>
            <w:shd w:val="clear" w:color="auto" w:fill="auto"/>
            <w:noWrap/>
            <w:hideMark/>
          </w:tcPr>
          <w:p w:rsidR="00F714E0" w:rsidRPr="00F714E0" w:rsidRDefault="00F714E0" w:rsidP="006B6DF9">
            <w:pPr>
              <w:spacing w:after="0" w:line="240" w:lineRule="auto"/>
              <w:jc w:val="center"/>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1</w:t>
            </w:r>
          </w:p>
        </w:tc>
        <w:tc>
          <w:tcPr>
            <w:tcW w:w="1547" w:type="pct"/>
            <w:tcBorders>
              <w:top w:val="nil"/>
              <w:left w:val="nil"/>
              <w:bottom w:val="single" w:sz="4" w:space="0" w:color="auto"/>
              <w:right w:val="single" w:sz="4" w:space="0" w:color="auto"/>
            </w:tcBorders>
            <w:shd w:val="clear" w:color="auto" w:fill="auto"/>
            <w:hideMark/>
          </w:tcPr>
          <w:p w:rsidR="00F714E0" w:rsidRPr="00F714E0" w:rsidRDefault="00F714E0" w:rsidP="00782139">
            <w:pPr>
              <w:spacing w:after="0" w:line="240" w:lineRule="auto"/>
              <w:rPr>
                <w:rFonts w:ascii="Times New Roman" w:eastAsia="Times New Roman" w:hAnsi="Times New Roman" w:cs="Times New Roman"/>
                <w:sz w:val="28"/>
                <w:szCs w:val="28"/>
              </w:rPr>
            </w:pPr>
            <w:r w:rsidRPr="00F714E0">
              <w:rPr>
                <w:rFonts w:ascii="Times New Roman" w:eastAsia="Times New Roman" w:hAnsi="Times New Roman" w:cs="Times New Roman"/>
                <w:b/>
                <w:sz w:val="28"/>
                <w:szCs w:val="28"/>
              </w:rPr>
              <w:t>KCC Cuối tuyến Bạch Đằng Đông</w:t>
            </w:r>
            <w:r w:rsidRPr="00F714E0">
              <w:rPr>
                <w:rFonts w:ascii="Times New Roman" w:eastAsia="Times New Roman" w:hAnsi="Times New Roman" w:cs="Times New Roman"/>
                <w:sz w:val="28"/>
                <w:szCs w:val="28"/>
              </w:rPr>
              <w:br/>
            </w:r>
          </w:p>
        </w:tc>
        <w:tc>
          <w:tcPr>
            <w:tcW w:w="2077" w:type="pct"/>
            <w:tcBorders>
              <w:top w:val="nil"/>
              <w:left w:val="nil"/>
              <w:bottom w:val="single" w:sz="4" w:space="0" w:color="auto"/>
              <w:right w:val="single" w:sz="4" w:space="0" w:color="auto"/>
            </w:tcBorders>
            <w:shd w:val="clear" w:color="auto" w:fill="auto"/>
            <w:noWrap/>
            <w:hideMark/>
          </w:tcPr>
          <w:p w:rsidR="00F714E0" w:rsidRPr="00F714E0" w:rsidRDefault="00F714E0" w:rsidP="006B6DF9">
            <w:pPr>
              <w:spacing w:after="0" w:line="240" w:lineRule="auto"/>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Căn hộ đầu hồi</w:t>
            </w:r>
            <w:r w:rsidR="002D4DA4">
              <w:rPr>
                <w:rFonts w:ascii="Times New Roman" w:eastAsia="Times New Roman" w:hAnsi="Times New Roman" w:cs="Times New Roman"/>
                <w:sz w:val="28"/>
                <w:szCs w:val="28"/>
              </w:rPr>
              <w:t xml:space="preserve"> (</w:t>
            </w:r>
            <w:r w:rsidR="002D4DA4" w:rsidRPr="00F714E0">
              <w:rPr>
                <w:rFonts w:ascii="Times New Roman" w:eastAsia="Times New Roman" w:hAnsi="Times New Roman" w:cs="Times New Roman"/>
                <w:sz w:val="28"/>
                <w:szCs w:val="28"/>
              </w:rPr>
              <w:t>đồng/m²/tháng</w:t>
            </w:r>
            <w:r w:rsidR="002D4DA4">
              <w:rPr>
                <w:rFonts w:ascii="Times New Roman" w:eastAsia="Times New Roman" w:hAnsi="Times New Roman" w:cs="Times New Roman"/>
                <w:sz w:val="28"/>
                <w:szCs w:val="28"/>
              </w:rPr>
              <w:t>)</w:t>
            </w:r>
            <w:r w:rsidRPr="00F714E0">
              <w:rPr>
                <w:rFonts w:ascii="Times New Roman" w:eastAsia="Times New Roman" w:hAnsi="Times New Roman" w:cs="Times New Roman"/>
                <w:sz w:val="28"/>
                <w:szCs w:val="28"/>
              </w:rPr>
              <w:t>:</w:t>
            </w:r>
            <w:r w:rsidRPr="00F714E0">
              <w:rPr>
                <w:rFonts w:ascii="Times New Roman" w:eastAsia="Times New Roman" w:hAnsi="Times New Roman" w:cs="Times New Roman"/>
                <w:sz w:val="28"/>
                <w:szCs w:val="28"/>
              </w:rPr>
              <w:br/>
              <w:t>tầng 2: 4.276</w:t>
            </w:r>
            <w:r w:rsidRPr="00F714E0">
              <w:rPr>
                <w:rFonts w:ascii="Times New Roman" w:eastAsia="Times New Roman" w:hAnsi="Times New Roman" w:cs="Times New Roman"/>
                <w:sz w:val="28"/>
                <w:szCs w:val="28"/>
              </w:rPr>
              <w:br/>
              <w:t>tầng 3: 4.040</w:t>
            </w:r>
            <w:r w:rsidRPr="00F714E0">
              <w:rPr>
                <w:rFonts w:ascii="Times New Roman" w:eastAsia="Times New Roman" w:hAnsi="Times New Roman" w:cs="Times New Roman"/>
                <w:sz w:val="28"/>
                <w:szCs w:val="28"/>
              </w:rPr>
              <w:br/>
              <w:t>tầng 4: 3.636</w:t>
            </w:r>
            <w:r w:rsidRPr="00F714E0">
              <w:rPr>
                <w:rFonts w:ascii="Times New Roman" w:eastAsia="Times New Roman" w:hAnsi="Times New Roman" w:cs="Times New Roman"/>
                <w:sz w:val="28"/>
                <w:szCs w:val="28"/>
              </w:rPr>
              <w:br/>
              <w:t xml:space="preserve">tầng 5: 3.232 </w:t>
            </w:r>
            <w:r w:rsidRPr="00F714E0">
              <w:rPr>
                <w:rFonts w:ascii="Times New Roman" w:eastAsia="Times New Roman" w:hAnsi="Times New Roman" w:cs="Times New Roman"/>
                <w:sz w:val="28"/>
                <w:szCs w:val="28"/>
              </w:rPr>
              <w:br/>
              <w:t>Căn hộ phía trong</w:t>
            </w:r>
            <w:r w:rsidR="002D4DA4">
              <w:rPr>
                <w:rFonts w:ascii="Times New Roman" w:eastAsia="Times New Roman" w:hAnsi="Times New Roman" w:cs="Times New Roman"/>
                <w:sz w:val="28"/>
                <w:szCs w:val="28"/>
              </w:rPr>
              <w:t xml:space="preserve"> (</w:t>
            </w:r>
            <w:r w:rsidR="002D4DA4" w:rsidRPr="00F714E0">
              <w:rPr>
                <w:rFonts w:ascii="Times New Roman" w:eastAsia="Times New Roman" w:hAnsi="Times New Roman" w:cs="Times New Roman"/>
                <w:sz w:val="28"/>
                <w:szCs w:val="28"/>
              </w:rPr>
              <w:t>đồng/m²/tháng</w:t>
            </w:r>
            <w:r w:rsidR="002D4DA4">
              <w:rPr>
                <w:rFonts w:ascii="Times New Roman" w:eastAsia="Times New Roman" w:hAnsi="Times New Roman" w:cs="Times New Roman"/>
                <w:sz w:val="28"/>
                <w:szCs w:val="28"/>
              </w:rPr>
              <w:t>)</w:t>
            </w:r>
            <w:r w:rsidRPr="00F714E0">
              <w:rPr>
                <w:rFonts w:ascii="Times New Roman" w:eastAsia="Times New Roman" w:hAnsi="Times New Roman" w:cs="Times New Roman"/>
                <w:sz w:val="28"/>
                <w:szCs w:val="28"/>
              </w:rPr>
              <w:t>:</w:t>
            </w:r>
            <w:r w:rsidRPr="00F714E0">
              <w:rPr>
                <w:rFonts w:ascii="Times New Roman" w:eastAsia="Times New Roman" w:hAnsi="Times New Roman" w:cs="Times New Roman"/>
                <w:sz w:val="28"/>
                <w:szCs w:val="28"/>
              </w:rPr>
              <w:br/>
              <w:t xml:space="preserve">tầng 2: 3.878 </w:t>
            </w:r>
            <w:r w:rsidRPr="00F714E0">
              <w:rPr>
                <w:rFonts w:ascii="Times New Roman" w:eastAsia="Times New Roman" w:hAnsi="Times New Roman" w:cs="Times New Roman"/>
                <w:sz w:val="28"/>
                <w:szCs w:val="28"/>
              </w:rPr>
              <w:br/>
              <w:t xml:space="preserve">tầng 3: 3.677 </w:t>
            </w:r>
            <w:r w:rsidRPr="00F714E0">
              <w:rPr>
                <w:rFonts w:ascii="Times New Roman" w:eastAsia="Times New Roman" w:hAnsi="Times New Roman" w:cs="Times New Roman"/>
                <w:sz w:val="28"/>
                <w:szCs w:val="28"/>
              </w:rPr>
              <w:br/>
              <w:t>tầng 4: 3.310</w:t>
            </w:r>
            <w:r w:rsidRPr="00F714E0">
              <w:rPr>
                <w:rFonts w:ascii="Times New Roman" w:eastAsia="Times New Roman" w:hAnsi="Times New Roman" w:cs="Times New Roman"/>
                <w:sz w:val="28"/>
                <w:szCs w:val="28"/>
              </w:rPr>
              <w:br/>
              <w:t xml:space="preserve">tầng 5: 2.941 </w:t>
            </w:r>
          </w:p>
        </w:tc>
        <w:tc>
          <w:tcPr>
            <w:tcW w:w="1025" w:type="pct"/>
            <w:tcBorders>
              <w:top w:val="nil"/>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jc w:val="center"/>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Quyết định số 3965/QĐ-UBND ngày 21/5/2008</w:t>
            </w:r>
          </w:p>
        </w:tc>
      </w:tr>
      <w:tr w:rsidR="00F714E0" w:rsidRPr="00F714E0" w:rsidTr="00BA1545">
        <w:trPr>
          <w:trHeight w:val="315"/>
        </w:trPr>
        <w:tc>
          <w:tcPr>
            <w:tcW w:w="351" w:type="pct"/>
            <w:tcBorders>
              <w:top w:val="nil"/>
              <w:left w:val="single" w:sz="4" w:space="0" w:color="auto"/>
              <w:bottom w:val="single" w:sz="4" w:space="0" w:color="auto"/>
              <w:right w:val="single" w:sz="4" w:space="0" w:color="auto"/>
            </w:tcBorders>
            <w:shd w:val="clear" w:color="auto" w:fill="auto"/>
            <w:hideMark/>
          </w:tcPr>
          <w:p w:rsidR="00F714E0" w:rsidRPr="00F714E0" w:rsidRDefault="00F714E0" w:rsidP="006B6DF9">
            <w:pPr>
              <w:spacing w:after="0" w:line="240" w:lineRule="auto"/>
              <w:jc w:val="center"/>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2</w:t>
            </w:r>
          </w:p>
        </w:tc>
        <w:tc>
          <w:tcPr>
            <w:tcW w:w="1547" w:type="pct"/>
            <w:tcBorders>
              <w:top w:val="single" w:sz="4" w:space="0" w:color="auto"/>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rPr>
                <w:rFonts w:ascii="Times New Roman" w:eastAsia="Times New Roman" w:hAnsi="Times New Roman" w:cs="Times New Roman"/>
                <w:b/>
                <w:sz w:val="28"/>
                <w:szCs w:val="28"/>
              </w:rPr>
            </w:pPr>
            <w:r w:rsidRPr="00F714E0">
              <w:rPr>
                <w:rFonts w:ascii="Times New Roman" w:eastAsia="Times New Roman" w:hAnsi="Times New Roman" w:cs="Times New Roman"/>
                <w:b/>
                <w:sz w:val="28"/>
                <w:szCs w:val="28"/>
              </w:rPr>
              <w:t>KCC Vũng Thùng</w:t>
            </w:r>
          </w:p>
          <w:p w:rsidR="00F714E0" w:rsidRPr="00F714E0" w:rsidRDefault="00F714E0" w:rsidP="006B6DF9">
            <w:pPr>
              <w:spacing w:after="0" w:line="240" w:lineRule="auto"/>
              <w:rPr>
                <w:rFonts w:ascii="Times New Roman" w:eastAsia="Times New Roman" w:hAnsi="Times New Roman" w:cs="Times New Roman"/>
                <w:sz w:val="28"/>
                <w:szCs w:val="28"/>
              </w:rPr>
            </w:pPr>
          </w:p>
        </w:tc>
        <w:tc>
          <w:tcPr>
            <w:tcW w:w="2077" w:type="pct"/>
            <w:tcBorders>
              <w:top w:val="single" w:sz="4" w:space="0" w:color="auto"/>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 xml:space="preserve">* Căn hộ từ 70-88 </w:t>
            </w:r>
            <w:r w:rsidR="005E7AAD">
              <w:rPr>
                <w:rFonts w:ascii="Times New Roman" w:eastAsia="Times New Roman" w:hAnsi="Times New Roman" w:cs="Times New Roman"/>
                <w:sz w:val="28"/>
                <w:szCs w:val="28"/>
              </w:rPr>
              <w:t>m²</w:t>
            </w:r>
            <w:r w:rsidRPr="00F714E0">
              <w:rPr>
                <w:rFonts w:ascii="Times New Roman" w:eastAsia="Times New Roman" w:hAnsi="Times New Roman" w:cs="Times New Roman"/>
                <w:sz w:val="28"/>
                <w:szCs w:val="28"/>
              </w:rPr>
              <w:t>:</w:t>
            </w:r>
            <w:r w:rsidRPr="00F714E0">
              <w:rPr>
                <w:rFonts w:ascii="Times New Roman" w:eastAsia="Times New Roman" w:hAnsi="Times New Roman" w:cs="Times New Roman"/>
                <w:sz w:val="28"/>
                <w:szCs w:val="28"/>
              </w:rPr>
              <w:br/>
              <w:t>Tầng 1: 5.810 (bên trong), 6.360 (đầu hồi)</w:t>
            </w:r>
            <w:r w:rsidRPr="00F714E0">
              <w:rPr>
                <w:rFonts w:ascii="Times New Roman" w:eastAsia="Times New Roman" w:hAnsi="Times New Roman" w:cs="Times New Roman"/>
                <w:sz w:val="28"/>
                <w:szCs w:val="28"/>
              </w:rPr>
              <w:br/>
              <w:t>Tầng 2: 4.85</w:t>
            </w:r>
            <w:r w:rsidR="00684552">
              <w:rPr>
                <w:rFonts w:ascii="Times New Roman" w:eastAsia="Times New Roman" w:hAnsi="Times New Roman" w:cs="Times New Roman"/>
                <w:sz w:val="28"/>
                <w:szCs w:val="28"/>
              </w:rPr>
              <w:t>0 (bên trong), 5.350 (đầu hồi)</w:t>
            </w:r>
            <w:r w:rsidR="00684552">
              <w:rPr>
                <w:rFonts w:ascii="Times New Roman" w:eastAsia="Times New Roman" w:hAnsi="Times New Roman" w:cs="Times New Roman"/>
                <w:sz w:val="28"/>
                <w:szCs w:val="28"/>
              </w:rPr>
              <w:br/>
            </w:r>
            <w:r w:rsidRPr="00F714E0">
              <w:rPr>
                <w:rFonts w:ascii="Times New Roman" w:eastAsia="Times New Roman" w:hAnsi="Times New Roman" w:cs="Times New Roman"/>
                <w:sz w:val="28"/>
                <w:szCs w:val="28"/>
              </w:rPr>
              <w:t>Tầng 3: 4.600 (bên trong), 5.050 (đầu hồi)</w:t>
            </w:r>
            <w:r w:rsidRPr="00F714E0">
              <w:rPr>
                <w:rFonts w:ascii="Times New Roman" w:eastAsia="Times New Roman" w:hAnsi="Times New Roman" w:cs="Times New Roman"/>
                <w:sz w:val="28"/>
                <w:szCs w:val="28"/>
              </w:rPr>
              <w:br/>
              <w:t>Tầng 4: 4.140 (bên trong), 4.550 (đầu hồi)</w:t>
            </w:r>
            <w:r w:rsidRPr="00F714E0">
              <w:rPr>
                <w:rFonts w:ascii="Times New Roman" w:eastAsia="Times New Roman" w:hAnsi="Times New Roman" w:cs="Times New Roman"/>
                <w:sz w:val="28"/>
                <w:szCs w:val="28"/>
              </w:rPr>
              <w:br/>
              <w:t xml:space="preserve">Tầng 5: 3.680 (bên trong), 4.040 </w:t>
            </w:r>
            <w:r w:rsidRPr="00F714E0">
              <w:rPr>
                <w:rFonts w:ascii="Times New Roman" w:eastAsia="Times New Roman" w:hAnsi="Times New Roman" w:cs="Times New Roman"/>
                <w:sz w:val="28"/>
                <w:szCs w:val="28"/>
              </w:rPr>
              <w:lastRenderedPageBreak/>
              <w:t>(đầu hồi)</w:t>
            </w:r>
            <w:r w:rsidRPr="00F714E0">
              <w:rPr>
                <w:rFonts w:ascii="Times New Roman" w:eastAsia="Times New Roman" w:hAnsi="Times New Roman" w:cs="Times New Roman"/>
                <w:sz w:val="28"/>
                <w:szCs w:val="28"/>
              </w:rPr>
              <w:br/>
              <w:t xml:space="preserve">* Căn hộ dưới 69 </w:t>
            </w:r>
            <w:r w:rsidR="005E7AAD">
              <w:rPr>
                <w:rFonts w:ascii="Times New Roman" w:eastAsia="Times New Roman" w:hAnsi="Times New Roman" w:cs="Times New Roman"/>
                <w:sz w:val="28"/>
                <w:szCs w:val="28"/>
              </w:rPr>
              <w:t>m²</w:t>
            </w:r>
            <w:r w:rsidRPr="00F714E0">
              <w:rPr>
                <w:rFonts w:ascii="Times New Roman" w:eastAsia="Times New Roman" w:hAnsi="Times New Roman" w:cs="Times New Roman"/>
                <w:sz w:val="28"/>
                <w:szCs w:val="28"/>
              </w:rPr>
              <w:t>:</w:t>
            </w:r>
            <w:r w:rsidRPr="00F714E0">
              <w:rPr>
                <w:rFonts w:ascii="Times New Roman" w:eastAsia="Times New Roman" w:hAnsi="Times New Roman" w:cs="Times New Roman"/>
                <w:sz w:val="28"/>
                <w:szCs w:val="28"/>
              </w:rPr>
              <w:br/>
              <w:t>Tầng 1: 5.420 (bên trong), 5.930 (đầu hồi)</w:t>
            </w:r>
            <w:r w:rsidRPr="00F714E0">
              <w:rPr>
                <w:rFonts w:ascii="Times New Roman" w:eastAsia="Times New Roman" w:hAnsi="Times New Roman" w:cs="Times New Roman"/>
                <w:sz w:val="28"/>
                <w:szCs w:val="28"/>
              </w:rPr>
              <w:br/>
              <w:t>Tầng 2: 4.530 (bên trong), 4.990 (đầu hồi)</w:t>
            </w:r>
            <w:r w:rsidRPr="00F714E0">
              <w:rPr>
                <w:rFonts w:ascii="Times New Roman" w:eastAsia="Times New Roman" w:hAnsi="Times New Roman" w:cs="Times New Roman"/>
                <w:sz w:val="28"/>
                <w:szCs w:val="28"/>
              </w:rPr>
              <w:br/>
              <w:t>Tầng 3: 4.290 (bên trong), 4.710 (đầu hồi)</w:t>
            </w:r>
            <w:r w:rsidRPr="00F714E0">
              <w:rPr>
                <w:rFonts w:ascii="Times New Roman" w:eastAsia="Times New Roman" w:hAnsi="Times New Roman" w:cs="Times New Roman"/>
                <w:sz w:val="28"/>
                <w:szCs w:val="28"/>
              </w:rPr>
              <w:br/>
              <w:t>Tầng 4: 3.860 (bên trong), 4.240 (đầu hồi)</w:t>
            </w:r>
            <w:r w:rsidRPr="00F714E0">
              <w:rPr>
                <w:rFonts w:ascii="Times New Roman" w:eastAsia="Times New Roman" w:hAnsi="Times New Roman" w:cs="Times New Roman"/>
                <w:sz w:val="28"/>
                <w:szCs w:val="28"/>
              </w:rPr>
              <w:br/>
              <w:t>Tầng 5: 3.430 (bên trong), 3.770 (đầu hồi)</w:t>
            </w:r>
          </w:p>
        </w:tc>
        <w:tc>
          <w:tcPr>
            <w:tcW w:w="1025" w:type="pct"/>
            <w:tcBorders>
              <w:top w:val="single" w:sz="4" w:space="0" w:color="auto"/>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jc w:val="center"/>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lastRenderedPageBreak/>
              <w:t>Quyết định số 161/2005/QĐ-UBND ngày 07/11/2005</w:t>
            </w:r>
          </w:p>
        </w:tc>
      </w:tr>
      <w:tr w:rsidR="00F714E0" w:rsidRPr="00F714E0" w:rsidTr="00BA1545">
        <w:trPr>
          <w:trHeight w:val="315"/>
        </w:trPr>
        <w:tc>
          <w:tcPr>
            <w:tcW w:w="351" w:type="pct"/>
            <w:tcBorders>
              <w:top w:val="nil"/>
              <w:left w:val="single" w:sz="4" w:space="0" w:color="auto"/>
              <w:bottom w:val="single" w:sz="4" w:space="0" w:color="auto"/>
              <w:right w:val="single" w:sz="4" w:space="0" w:color="auto"/>
            </w:tcBorders>
            <w:shd w:val="clear" w:color="auto" w:fill="auto"/>
            <w:hideMark/>
          </w:tcPr>
          <w:p w:rsidR="00F714E0" w:rsidRPr="00F714E0" w:rsidRDefault="00F714E0" w:rsidP="006B6DF9">
            <w:pPr>
              <w:spacing w:after="0" w:line="240" w:lineRule="auto"/>
              <w:jc w:val="center"/>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lastRenderedPageBreak/>
              <w:t>3</w:t>
            </w:r>
          </w:p>
        </w:tc>
        <w:tc>
          <w:tcPr>
            <w:tcW w:w="1547" w:type="pct"/>
            <w:tcBorders>
              <w:top w:val="nil"/>
              <w:left w:val="nil"/>
              <w:bottom w:val="single" w:sz="4" w:space="0" w:color="auto"/>
              <w:right w:val="single" w:sz="4" w:space="0" w:color="auto"/>
            </w:tcBorders>
            <w:shd w:val="clear" w:color="auto" w:fill="auto"/>
            <w:hideMark/>
          </w:tcPr>
          <w:p w:rsidR="00F714E0" w:rsidRPr="00F714E0" w:rsidRDefault="00F714E0" w:rsidP="00782139">
            <w:pPr>
              <w:spacing w:after="0" w:line="240" w:lineRule="auto"/>
              <w:rPr>
                <w:rFonts w:ascii="Times New Roman" w:eastAsia="Times New Roman" w:hAnsi="Times New Roman" w:cs="Times New Roman"/>
                <w:sz w:val="28"/>
                <w:szCs w:val="28"/>
              </w:rPr>
            </w:pPr>
            <w:r w:rsidRPr="00F714E0">
              <w:rPr>
                <w:rFonts w:ascii="Times New Roman" w:eastAsia="Times New Roman" w:hAnsi="Times New Roman" w:cs="Times New Roman"/>
                <w:b/>
                <w:sz w:val="28"/>
                <w:szCs w:val="28"/>
              </w:rPr>
              <w:t>KCC Nại Hiên Đông 2</w:t>
            </w:r>
            <w:r w:rsidRPr="00F714E0">
              <w:rPr>
                <w:rFonts w:ascii="Times New Roman" w:eastAsia="Times New Roman" w:hAnsi="Times New Roman" w:cs="Times New Roman"/>
                <w:sz w:val="28"/>
                <w:szCs w:val="28"/>
              </w:rPr>
              <w:br/>
            </w:r>
          </w:p>
        </w:tc>
        <w:tc>
          <w:tcPr>
            <w:tcW w:w="2077" w:type="pct"/>
            <w:tcBorders>
              <w:top w:val="nil"/>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 xml:space="preserve">* Căn hộ từ 70-88 </w:t>
            </w:r>
            <w:r w:rsidR="005E7AAD">
              <w:rPr>
                <w:rFonts w:ascii="Times New Roman" w:eastAsia="Times New Roman" w:hAnsi="Times New Roman" w:cs="Times New Roman"/>
                <w:sz w:val="28"/>
                <w:szCs w:val="28"/>
              </w:rPr>
              <w:t>m²</w:t>
            </w:r>
            <w:r w:rsidRPr="00F714E0">
              <w:rPr>
                <w:rFonts w:ascii="Times New Roman" w:eastAsia="Times New Roman" w:hAnsi="Times New Roman" w:cs="Times New Roman"/>
                <w:sz w:val="28"/>
                <w:szCs w:val="28"/>
              </w:rPr>
              <w:t>:</w:t>
            </w:r>
            <w:r w:rsidRPr="00F714E0">
              <w:rPr>
                <w:rFonts w:ascii="Times New Roman" w:eastAsia="Times New Roman" w:hAnsi="Times New Roman" w:cs="Times New Roman"/>
                <w:sz w:val="28"/>
                <w:szCs w:val="28"/>
              </w:rPr>
              <w:br/>
              <w:t>Tầng 1: 5.810 (bên trong), 6.360 (đầu hồi)</w:t>
            </w:r>
            <w:r w:rsidRPr="00F714E0">
              <w:rPr>
                <w:rFonts w:ascii="Times New Roman" w:eastAsia="Times New Roman" w:hAnsi="Times New Roman" w:cs="Times New Roman"/>
                <w:sz w:val="28"/>
                <w:szCs w:val="28"/>
              </w:rPr>
              <w:br/>
              <w:t>Tầng 2: 4.850 (bên trong), 5.350 (đầu hồi)</w:t>
            </w:r>
            <w:r w:rsidRPr="00F714E0">
              <w:rPr>
                <w:rFonts w:ascii="Times New Roman" w:eastAsia="Times New Roman" w:hAnsi="Times New Roman" w:cs="Times New Roman"/>
                <w:sz w:val="28"/>
                <w:szCs w:val="28"/>
              </w:rPr>
              <w:br/>
              <w:t>Tầng 3: 4.600 (bên trong), 5.050 (đầu hồi)</w:t>
            </w:r>
            <w:r w:rsidRPr="00F714E0">
              <w:rPr>
                <w:rFonts w:ascii="Times New Roman" w:eastAsia="Times New Roman" w:hAnsi="Times New Roman" w:cs="Times New Roman"/>
                <w:sz w:val="28"/>
                <w:szCs w:val="28"/>
              </w:rPr>
              <w:br/>
              <w:t>Tầng 4: 4.140 (bên trong), 4.550 (đầu hồi)</w:t>
            </w:r>
            <w:r w:rsidRPr="00F714E0">
              <w:rPr>
                <w:rFonts w:ascii="Times New Roman" w:eastAsia="Times New Roman" w:hAnsi="Times New Roman" w:cs="Times New Roman"/>
                <w:sz w:val="28"/>
                <w:szCs w:val="28"/>
              </w:rPr>
              <w:br/>
              <w:t>Tầng 5: 3.680 (bên trong), 4.040 (đầu hồi)</w:t>
            </w:r>
            <w:r w:rsidRPr="00F714E0">
              <w:rPr>
                <w:rFonts w:ascii="Times New Roman" w:eastAsia="Times New Roman" w:hAnsi="Times New Roman" w:cs="Times New Roman"/>
                <w:sz w:val="28"/>
                <w:szCs w:val="28"/>
              </w:rPr>
              <w:br/>
              <w:t xml:space="preserve">* Căn hộ dưới 69 </w:t>
            </w:r>
            <w:r w:rsidR="005E7AAD">
              <w:rPr>
                <w:rFonts w:ascii="Times New Roman" w:eastAsia="Times New Roman" w:hAnsi="Times New Roman" w:cs="Times New Roman"/>
                <w:sz w:val="28"/>
                <w:szCs w:val="28"/>
              </w:rPr>
              <w:t>m²</w:t>
            </w:r>
            <w:r w:rsidRPr="00F714E0">
              <w:rPr>
                <w:rFonts w:ascii="Times New Roman" w:eastAsia="Times New Roman" w:hAnsi="Times New Roman" w:cs="Times New Roman"/>
                <w:sz w:val="28"/>
                <w:szCs w:val="28"/>
              </w:rPr>
              <w:t>:</w:t>
            </w:r>
            <w:r w:rsidRPr="00F714E0">
              <w:rPr>
                <w:rFonts w:ascii="Times New Roman" w:eastAsia="Times New Roman" w:hAnsi="Times New Roman" w:cs="Times New Roman"/>
                <w:sz w:val="28"/>
                <w:szCs w:val="28"/>
              </w:rPr>
              <w:br/>
              <w:t>Tầng 1: 5.420 (bên trong), 5.930 (đầu hồi)</w:t>
            </w:r>
            <w:r w:rsidRPr="00F714E0">
              <w:rPr>
                <w:rFonts w:ascii="Times New Roman" w:eastAsia="Times New Roman" w:hAnsi="Times New Roman" w:cs="Times New Roman"/>
                <w:sz w:val="28"/>
                <w:szCs w:val="28"/>
              </w:rPr>
              <w:br/>
              <w:t>Tầng 2: 4.530 (bên trong), 4.990 (đầu hồi)</w:t>
            </w:r>
            <w:r w:rsidRPr="00F714E0">
              <w:rPr>
                <w:rFonts w:ascii="Times New Roman" w:eastAsia="Times New Roman" w:hAnsi="Times New Roman" w:cs="Times New Roman"/>
                <w:sz w:val="28"/>
                <w:szCs w:val="28"/>
              </w:rPr>
              <w:br/>
              <w:t>Tầng 3: 4.290 (bên trong), 4.710 (đầu hồi)</w:t>
            </w:r>
            <w:r w:rsidRPr="00F714E0">
              <w:rPr>
                <w:rFonts w:ascii="Times New Roman" w:eastAsia="Times New Roman" w:hAnsi="Times New Roman" w:cs="Times New Roman"/>
                <w:sz w:val="28"/>
                <w:szCs w:val="28"/>
              </w:rPr>
              <w:br/>
              <w:t>Tầng 4: 3.860 (bên trong), 4.240 (đầu hồi)</w:t>
            </w:r>
            <w:r w:rsidRPr="00F714E0">
              <w:rPr>
                <w:rFonts w:ascii="Times New Roman" w:eastAsia="Times New Roman" w:hAnsi="Times New Roman" w:cs="Times New Roman"/>
                <w:sz w:val="28"/>
                <w:szCs w:val="28"/>
              </w:rPr>
              <w:br/>
              <w:t>Tầng 5: 3.430 (bên trong), 3.770 (đầu hồi)</w:t>
            </w:r>
          </w:p>
        </w:tc>
        <w:tc>
          <w:tcPr>
            <w:tcW w:w="1025" w:type="pct"/>
            <w:tcBorders>
              <w:top w:val="nil"/>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jc w:val="center"/>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Quyết định số:  2945/QĐ-UBND ngày 21/4/2009</w:t>
            </w:r>
          </w:p>
        </w:tc>
      </w:tr>
      <w:tr w:rsidR="00F714E0" w:rsidRPr="00F714E0" w:rsidTr="00BA1545">
        <w:trPr>
          <w:trHeight w:val="315"/>
        </w:trPr>
        <w:tc>
          <w:tcPr>
            <w:tcW w:w="351" w:type="pct"/>
            <w:tcBorders>
              <w:top w:val="nil"/>
              <w:left w:val="single" w:sz="4" w:space="0" w:color="auto"/>
              <w:bottom w:val="single" w:sz="4" w:space="0" w:color="auto"/>
              <w:right w:val="single" w:sz="4" w:space="0" w:color="auto"/>
            </w:tcBorders>
            <w:shd w:val="clear" w:color="auto" w:fill="auto"/>
            <w:hideMark/>
          </w:tcPr>
          <w:p w:rsidR="00F714E0" w:rsidRPr="00F714E0" w:rsidRDefault="00F714E0" w:rsidP="006B6DF9">
            <w:pPr>
              <w:spacing w:after="0" w:line="240" w:lineRule="auto"/>
              <w:jc w:val="center"/>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4</w:t>
            </w:r>
          </w:p>
        </w:tc>
        <w:tc>
          <w:tcPr>
            <w:tcW w:w="1547" w:type="pct"/>
            <w:tcBorders>
              <w:top w:val="nil"/>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rPr>
                <w:rFonts w:ascii="Times New Roman" w:eastAsia="Times New Roman" w:hAnsi="Times New Roman" w:cs="Times New Roman"/>
                <w:b/>
                <w:sz w:val="28"/>
                <w:szCs w:val="28"/>
              </w:rPr>
            </w:pPr>
            <w:r w:rsidRPr="00F714E0">
              <w:rPr>
                <w:rFonts w:ascii="Times New Roman" w:eastAsia="Times New Roman" w:hAnsi="Times New Roman" w:cs="Times New Roman"/>
                <w:b/>
                <w:sz w:val="28"/>
                <w:szCs w:val="28"/>
              </w:rPr>
              <w:t>KCC Nại Hiên Đông C2</w:t>
            </w:r>
          </w:p>
          <w:p w:rsidR="00F714E0" w:rsidRPr="00F714E0" w:rsidRDefault="00F714E0" w:rsidP="006B6DF9">
            <w:pPr>
              <w:spacing w:after="0" w:line="240" w:lineRule="auto"/>
              <w:rPr>
                <w:rFonts w:ascii="Times New Roman" w:eastAsia="Times New Roman" w:hAnsi="Times New Roman" w:cs="Times New Roman"/>
                <w:sz w:val="28"/>
                <w:szCs w:val="28"/>
              </w:rPr>
            </w:pPr>
          </w:p>
        </w:tc>
        <w:tc>
          <w:tcPr>
            <w:tcW w:w="2077" w:type="pct"/>
            <w:tcBorders>
              <w:top w:val="nil"/>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Căn hộ đầu hồi:</w:t>
            </w:r>
            <w:r w:rsidRPr="00F714E0">
              <w:rPr>
                <w:rFonts w:ascii="Times New Roman" w:eastAsia="Times New Roman" w:hAnsi="Times New Roman" w:cs="Times New Roman"/>
                <w:sz w:val="28"/>
                <w:szCs w:val="28"/>
              </w:rPr>
              <w:br/>
              <w:t>Tầng 1: 658.000 đồng/62</w:t>
            </w:r>
            <w:r w:rsidR="005E7AAD">
              <w:rPr>
                <w:rFonts w:ascii="Times New Roman" w:eastAsia="Times New Roman" w:hAnsi="Times New Roman" w:cs="Times New Roman"/>
                <w:sz w:val="28"/>
                <w:szCs w:val="28"/>
              </w:rPr>
              <w:t>m²</w:t>
            </w:r>
            <w:r w:rsidRPr="00F714E0">
              <w:rPr>
                <w:rFonts w:ascii="Times New Roman" w:eastAsia="Times New Roman" w:hAnsi="Times New Roman" w:cs="Times New Roman"/>
                <w:sz w:val="28"/>
                <w:szCs w:val="28"/>
              </w:rPr>
              <w:br/>
              <w:t>Tầng 2: 397.000 đồng/62</w:t>
            </w:r>
            <w:r w:rsidR="005E7AAD">
              <w:rPr>
                <w:rFonts w:ascii="Times New Roman" w:eastAsia="Times New Roman" w:hAnsi="Times New Roman" w:cs="Times New Roman"/>
                <w:sz w:val="28"/>
                <w:szCs w:val="28"/>
              </w:rPr>
              <w:t>m²</w:t>
            </w:r>
            <w:r w:rsidRPr="00F714E0">
              <w:rPr>
                <w:rFonts w:ascii="Times New Roman" w:eastAsia="Times New Roman" w:hAnsi="Times New Roman" w:cs="Times New Roman"/>
                <w:sz w:val="28"/>
                <w:szCs w:val="28"/>
              </w:rPr>
              <w:t xml:space="preserve"> </w:t>
            </w:r>
            <w:r w:rsidRPr="00F714E0">
              <w:rPr>
                <w:rFonts w:ascii="Times New Roman" w:eastAsia="Times New Roman" w:hAnsi="Times New Roman" w:cs="Times New Roman"/>
                <w:sz w:val="28"/>
                <w:szCs w:val="28"/>
              </w:rPr>
              <w:br/>
              <w:t xml:space="preserve">  Tầng 3: 376.000 đồng/62</w:t>
            </w:r>
            <w:r w:rsidR="005E7AAD">
              <w:rPr>
                <w:rFonts w:ascii="Times New Roman" w:eastAsia="Times New Roman" w:hAnsi="Times New Roman" w:cs="Times New Roman"/>
                <w:sz w:val="28"/>
                <w:szCs w:val="28"/>
              </w:rPr>
              <w:t>m²</w:t>
            </w:r>
            <w:r w:rsidRPr="00F714E0">
              <w:rPr>
                <w:rFonts w:ascii="Times New Roman" w:eastAsia="Times New Roman" w:hAnsi="Times New Roman" w:cs="Times New Roman"/>
                <w:sz w:val="28"/>
                <w:szCs w:val="28"/>
              </w:rPr>
              <w:br/>
            </w:r>
            <w:r w:rsidRPr="00F714E0">
              <w:rPr>
                <w:rFonts w:ascii="Times New Roman" w:eastAsia="Times New Roman" w:hAnsi="Times New Roman" w:cs="Times New Roman"/>
                <w:sz w:val="28"/>
                <w:szCs w:val="28"/>
              </w:rPr>
              <w:lastRenderedPageBreak/>
              <w:t>Tầng 4: 334.000 đồng/62</w:t>
            </w:r>
            <w:r w:rsidR="005E7AAD">
              <w:rPr>
                <w:rFonts w:ascii="Times New Roman" w:eastAsia="Times New Roman" w:hAnsi="Times New Roman" w:cs="Times New Roman"/>
                <w:sz w:val="28"/>
                <w:szCs w:val="28"/>
              </w:rPr>
              <w:t>m²</w:t>
            </w:r>
            <w:r w:rsidRPr="00F714E0">
              <w:rPr>
                <w:rFonts w:ascii="Times New Roman" w:eastAsia="Times New Roman" w:hAnsi="Times New Roman" w:cs="Times New Roman"/>
                <w:sz w:val="28"/>
                <w:szCs w:val="28"/>
              </w:rPr>
              <w:t xml:space="preserve"> </w:t>
            </w:r>
            <w:r w:rsidRPr="00F714E0">
              <w:rPr>
                <w:rFonts w:ascii="Times New Roman" w:eastAsia="Times New Roman" w:hAnsi="Times New Roman" w:cs="Times New Roman"/>
                <w:sz w:val="28"/>
                <w:szCs w:val="28"/>
              </w:rPr>
              <w:br/>
              <w:t>Tầng 5: 292.000 đồng/62</w:t>
            </w:r>
            <w:r w:rsidR="005E7AAD">
              <w:rPr>
                <w:rFonts w:ascii="Times New Roman" w:eastAsia="Times New Roman" w:hAnsi="Times New Roman" w:cs="Times New Roman"/>
                <w:sz w:val="28"/>
                <w:szCs w:val="28"/>
              </w:rPr>
              <w:t>m²</w:t>
            </w:r>
            <w:r w:rsidRPr="00F714E0">
              <w:rPr>
                <w:rFonts w:ascii="Times New Roman" w:eastAsia="Times New Roman" w:hAnsi="Times New Roman" w:cs="Times New Roman"/>
                <w:sz w:val="28"/>
                <w:szCs w:val="28"/>
              </w:rPr>
              <w:t xml:space="preserve"> </w:t>
            </w:r>
            <w:r w:rsidRPr="00F714E0">
              <w:rPr>
                <w:rFonts w:ascii="Times New Roman" w:eastAsia="Times New Roman" w:hAnsi="Times New Roman" w:cs="Times New Roman"/>
                <w:sz w:val="28"/>
                <w:szCs w:val="28"/>
              </w:rPr>
              <w:br/>
              <w:t>Tầng 6, 7: 251.000 đồng/62</w:t>
            </w:r>
            <w:r w:rsidR="005E7AAD">
              <w:rPr>
                <w:rFonts w:ascii="Times New Roman" w:eastAsia="Times New Roman" w:hAnsi="Times New Roman" w:cs="Times New Roman"/>
                <w:sz w:val="28"/>
                <w:szCs w:val="28"/>
              </w:rPr>
              <w:t>m²</w:t>
            </w:r>
            <w:r w:rsidRPr="00F714E0">
              <w:rPr>
                <w:rFonts w:ascii="Times New Roman" w:eastAsia="Times New Roman" w:hAnsi="Times New Roman" w:cs="Times New Roman"/>
                <w:sz w:val="28"/>
                <w:szCs w:val="28"/>
              </w:rPr>
              <w:br/>
              <w:t>Căn hộ bên trong:</w:t>
            </w:r>
            <w:r w:rsidRPr="00F714E0">
              <w:rPr>
                <w:rFonts w:ascii="Times New Roman" w:eastAsia="Times New Roman" w:hAnsi="Times New Roman" w:cs="Times New Roman"/>
                <w:sz w:val="28"/>
                <w:szCs w:val="28"/>
              </w:rPr>
              <w:br/>
              <w:t>Tầng 1: 598.000 đồng/62</w:t>
            </w:r>
            <w:r w:rsidR="005E7AAD">
              <w:rPr>
                <w:rFonts w:ascii="Times New Roman" w:eastAsia="Times New Roman" w:hAnsi="Times New Roman" w:cs="Times New Roman"/>
                <w:sz w:val="28"/>
                <w:szCs w:val="28"/>
              </w:rPr>
              <w:t>m²</w:t>
            </w:r>
            <w:r w:rsidRPr="00F714E0">
              <w:rPr>
                <w:rFonts w:ascii="Times New Roman" w:eastAsia="Times New Roman" w:hAnsi="Times New Roman" w:cs="Times New Roman"/>
                <w:sz w:val="28"/>
                <w:szCs w:val="28"/>
              </w:rPr>
              <w:t xml:space="preserve"> </w:t>
            </w:r>
            <w:r w:rsidRPr="00F714E0">
              <w:rPr>
                <w:rFonts w:ascii="Times New Roman" w:eastAsia="Times New Roman" w:hAnsi="Times New Roman" w:cs="Times New Roman"/>
                <w:sz w:val="28"/>
                <w:szCs w:val="28"/>
              </w:rPr>
              <w:br/>
              <w:t>Tầng 2: 361.000 đồng/62</w:t>
            </w:r>
            <w:r w:rsidR="005E7AAD">
              <w:rPr>
                <w:rFonts w:ascii="Times New Roman" w:eastAsia="Times New Roman" w:hAnsi="Times New Roman" w:cs="Times New Roman"/>
                <w:sz w:val="28"/>
                <w:szCs w:val="28"/>
              </w:rPr>
              <w:t>m²</w:t>
            </w:r>
            <w:r w:rsidRPr="00F714E0">
              <w:rPr>
                <w:rFonts w:ascii="Times New Roman" w:eastAsia="Times New Roman" w:hAnsi="Times New Roman" w:cs="Times New Roman"/>
                <w:sz w:val="28"/>
                <w:szCs w:val="28"/>
              </w:rPr>
              <w:t xml:space="preserve"> </w:t>
            </w:r>
            <w:r w:rsidRPr="00F714E0">
              <w:rPr>
                <w:rFonts w:ascii="Times New Roman" w:eastAsia="Times New Roman" w:hAnsi="Times New Roman" w:cs="Times New Roman"/>
                <w:sz w:val="28"/>
                <w:szCs w:val="28"/>
              </w:rPr>
              <w:br/>
              <w:t>Tầng 3: 342.000 đồng/62</w:t>
            </w:r>
            <w:r w:rsidR="005E7AAD">
              <w:rPr>
                <w:rFonts w:ascii="Times New Roman" w:eastAsia="Times New Roman" w:hAnsi="Times New Roman" w:cs="Times New Roman"/>
                <w:sz w:val="28"/>
                <w:szCs w:val="28"/>
              </w:rPr>
              <w:t>m²</w:t>
            </w:r>
            <w:r w:rsidRPr="00F714E0">
              <w:rPr>
                <w:rFonts w:ascii="Times New Roman" w:eastAsia="Times New Roman" w:hAnsi="Times New Roman" w:cs="Times New Roman"/>
                <w:sz w:val="28"/>
                <w:szCs w:val="28"/>
              </w:rPr>
              <w:t xml:space="preserve"> </w:t>
            </w:r>
            <w:r w:rsidRPr="00F714E0">
              <w:rPr>
                <w:rFonts w:ascii="Times New Roman" w:eastAsia="Times New Roman" w:hAnsi="Times New Roman" w:cs="Times New Roman"/>
                <w:sz w:val="28"/>
                <w:szCs w:val="28"/>
              </w:rPr>
              <w:br/>
              <w:t>Tầng 4: 304.000 đồng/62</w:t>
            </w:r>
            <w:r w:rsidR="005E7AAD">
              <w:rPr>
                <w:rFonts w:ascii="Times New Roman" w:eastAsia="Times New Roman" w:hAnsi="Times New Roman" w:cs="Times New Roman"/>
                <w:sz w:val="28"/>
                <w:szCs w:val="28"/>
              </w:rPr>
              <w:t>m²</w:t>
            </w:r>
            <w:r w:rsidRPr="00F714E0">
              <w:rPr>
                <w:rFonts w:ascii="Times New Roman" w:eastAsia="Times New Roman" w:hAnsi="Times New Roman" w:cs="Times New Roman"/>
                <w:sz w:val="28"/>
                <w:szCs w:val="28"/>
              </w:rPr>
              <w:t xml:space="preserve"> </w:t>
            </w:r>
            <w:r w:rsidRPr="00F714E0">
              <w:rPr>
                <w:rFonts w:ascii="Times New Roman" w:eastAsia="Times New Roman" w:hAnsi="Times New Roman" w:cs="Times New Roman"/>
                <w:sz w:val="28"/>
                <w:szCs w:val="28"/>
              </w:rPr>
              <w:br/>
              <w:t>Tầng 5: 266.000 đồng/62</w:t>
            </w:r>
            <w:r w:rsidR="005E7AAD">
              <w:rPr>
                <w:rFonts w:ascii="Times New Roman" w:eastAsia="Times New Roman" w:hAnsi="Times New Roman" w:cs="Times New Roman"/>
                <w:sz w:val="28"/>
                <w:szCs w:val="28"/>
              </w:rPr>
              <w:t>m²</w:t>
            </w:r>
            <w:r w:rsidRPr="00F714E0">
              <w:rPr>
                <w:rFonts w:ascii="Times New Roman" w:eastAsia="Times New Roman" w:hAnsi="Times New Roman" w:cs="Times New Roman"/>
                <w:sz w:val="28"/>
                <w:szCs w:val="28"/>
              </w:rPr>
              <w:t xml:space="preserve"> </w:t>
            </w:r>
            <w:r w:rsidRPr="00F714E0">
              <w:rPr>
                <w:rFonts w:ascii="Times New Roman" w:eastAsia="Times New Roman" w:hAnsi="Times New Roman" w:cs="Times New Roman"/>
                <w:sz w:val="28"/>
                <w:szCs w:val="28"/>
              </w:rPr>
              <w:br/>
              <w:t>Tầng 6, 7: 228.000 đồng/62</w:t>
            </w:r>
            <w:r w:rsidR="005E7AAD">
              <w:rPr>
                <w:rFonts w:ascii="Times New Roman" w:eastAsia="Times New Roman" w:hAnsi="Times New Roman" w:cs="Times New Roman"/>
                <w:sz w:val="28"/>
                <w:szCs w:val="28"/>
              </w:rPr>
              <w:t>m²</w:t>
            </w:r>
            <w:r w:rsidRPr="00F714E0">
              <w:rPr>
                <w:rFonts w:ascii="Times New Roman" w:eastAsia="Times New Roman" w:hAnsi="Times New Roman" w:cs="Times New Roman"/>
                <w:sz w:val="28"/>
                <w:szCs w:val="28"/>
              </w:rPr>
              <w:t xml:space="preserve"> </w:t>
            </w:r>
          </w:p>
        </w:tc>
        <w:tc>
          <w:tcPr>
            <w:tcW w:w="1025" w:type="pct"/>
            <w:tcBorders>
              <w:top w:val="nil"/>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jc w:val="center"/>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lastRenderedPageBreak/>
              <w:t>Quyết định số 7264/QĐ-UBND ngày 06/9/2012</w:t>
            </w:r>
          </w:p>
        </w:tc>
      </w:tr>
      <w:tr w:rsidR="00F714E0" w:rsidRPr="00F714E0" w:rsidTr="00BA1545">
        <w:trPr>
          <w:trHeight w:val="870"/>
        </w:trPr>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F714E0" w:rsidRPr="00F714E0" w:rsidRDefault="00F714E0" w:rsidP="006B6DF9">
            <w:pPr>
              <w:spacing w:after="0" w:line="240" w:lineRule="auto"/>
              <w:jc w:val="center"/>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lastRenderedPageBreak/>
              <w:t>5</w:t>
            </w:r>
          </w:p>
        </w:tc>
        <w:tc>
          <w:tcPr>
            <w:tcW w:w="1547" w:type="pct"/>
            <w:tcBorders>
              <w:top w:val="single" w:sz="4" w:space="0" w:color="auto"/>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rPr>
                <w:rFonts w:ascii="Times New Roman" w:eastAsia="Times New Roman" w:hAnsi="Times New Roman" w:cs="Times New Roman"/>
                <w:b/>
                <w:sz w:val="28"/>
                <w:szCs w:val="28"/>
              </w:rPr>
            </w:pPr>
            <w:r w:rsidRPr="00F714E0">
              <w:rPr>
                <w:rFonts w:ascii="Times New Roman" w:eastAsia="Times New Roman" w:hAnsi="Times New Roman" w:cs="Times New Roman"/>
                <w:b/>
                <w:sz w:val="28"/>
                <w:szCs w:val="28"/>
              </w:rPr>
              <w:t>KCC Làng cá Nại Hiên Đông (vị trí 1,2,3)</w:t>
            </w:r>
          </w:p>
          <w:p w:rsidR="00F714E0" w:rsidRPr="00F714E0" w:rsidRDefault="00F714E0" w:rsidP="006B6DF9">
            <w:pPr>
              <w:spacing w:after="0" w:line="240" w:lineRule="auto"/>
              <w:rPr>
                <w:rFonts w:ascii="Times New Roman" w:eastAsia="Times New Roman" w:hAnsi="Times New Roman" w:cs="Times New Roman"/>
                <w:sz w:val="28"/>
                <w:szCs w:val="28"/>
              </w:rPr>
            </w:pPr>
          </w:p>
        </w:tc>
        <w:tc>
          <w:tcPr>
            <w:tcW w:w="2077" w:type="pct"/>
            <w:tcBorders>
              <w:top w:val="single" w:sz="4" w:space="0" w:color="auto"/>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Căn hộ đầu hồi</w:t>
            </w:r>
            <w:r w:rsidRPr="00F714E0">
              <w:rPr>
                <w:rFonts w:ascii="Times New Roman" w:eastAsia="Times New Roman" w:hAnsi="Times New Roman" w:cs="Times New Roman"/>
                <w:sz w:val="28"/>
                <w:szCs w:val="28"/>
              </w:rPr>
              <w:br/>
              <w:t>Tầng 1: 638.808 đồng/tháng/ căn hộ</w:t>
            </w:r>
            <w:r w:rsidRPr="00F714E0">
              <w:rPr>
                <w:rFonts w:ascii="Times New Roman" w:eastAsia="Times New Roman" w:hAnsi="Times New Roman" w:cs="Times New Roman"/>
                <w:sz w:val="28"/>
                <w:szCs w:val="28"/>
              </w:rPr>
              <w:br/>
              <w:t>Tầng 2: 534.160 đồng/tháng/ căn hộ</w:t>
            </w:r>
            <w:r w:rsidRPr="00F714E0">
              <w:rPr>
                <w:rFonts w:ascii="Times New Roman" w:eastAsia="Times New Roman" w:hAnsi="Times New Roman" w:cs="Times New Roman"/>
                <w:sz w:val="28"/>
                <w:szCs w:val="28"/>
              </w:rPr>
              <w:br/>
              <w:t>Tầng 3: 517.325 đồng/tháng/ căn hộ</w:t>
            </w:r>
            <w:r w:rsidRPr="00F714E0">
              <w:rPr>
                <w:rFonts w:ascii="Times New Roman" w:eastAsia="Times New Roman" w:hAnsi="Times New Roman" w:cs="Times New Roman"/>
                <w:sz w:val="28"/>
                <w:szCs w:val="28"/>
              </w:rPr>
              <w:br/>
              <w:t>Tầng 4: 483.655 đồng/tháng/ căn hộ</w:t>
            </w:r>
            <w:r w:rsidRPr="00F714E0">
              <w:rPr>
                <w:rFonts w:ascii="Times New Roman" w:eastAsia="Times New Roman" w:hAnsi="Times New Roman" w:cs="Times New Roman"/>
                <w:sz w:val="28"/>
                <w:szCs w:val="28"/>
              </w:rPr>
              <w:br/>
              <w:t>Tầng 5: 449.985 đồng/tháng/ căn hộ</w:t>
            </w:r>
            <w:r w:rsidRPr="00F714E0">
              <w:rPr>
                <w:rFonts w:ascii="Times New Roman" w:eastAsia="Times New Roman" w:hAnsi="Times New Roman" w:cs="Times New Roman"/>
                <w:sz w:val="28"/>
                <w:szCs w:val="28"/>
              </w:rPr>
              <w:br/>
              <w:t>Tầng 6: 416.315 đồng/tháng/ căn hộ</w:t>
            </w:r>
            <w:r w:rsidRPr="00F714E0">
              <w:rPr>
                <w:rFonts w:ascii="Times New Roman" w:eastAsia="Times New Roman" w:hAnsi="Times New Roman" w:cs="Times New Roman"/>
                <w:sz w:val="28"/>
                <w:szCs w:val="28"/>
              </w:rPr>
              <w:br/>
              <w:t>Tầng 7: 416.315 đồng/tháng/ căn hộ</w:t>
            </w:r>
            <w:r w:rsidRPr="00F714E0">
              <w:rPr>
                <w:rFonts w:ascii="Times New Roman" w:eastAsia="Times New Roman" w:hAnsi="Times New Roman" w:cs="Times New Roman"/>
                <w:sz w:val="28"/>
                <w:szCs w:val="28"/>
              </w:rPr>
              <w:br/>
              <w:t>Căn hộ bên trong</w:t>
            </w:r>
            <w:r w:rsidRPr="00F714E0">
              <w:rPr>
                <w:rFonts w:ascii="Times New Roman" w:eastAsia="Times New Roman" w:hAnsi="Times New Roman" w:cs="Times New Roman"/>
                <w:sz w:val="28"/>
                <w:szCs w:val="28"/>
              </w:rPr>
              <w:br/>
              <w:t>Tầng 1: 586.540 đồng/tháng/ căn hộ</w:t>
            </w:r>
            <w:r w:rsidRPr="00F714E0">
              <w:rPr>
                <w:rFonts w:ascii="Times New Roman" w:eastAsia="Times New Roman" w:hAnsi="Times New Roman" w:cs="Times New Roman"/>
                <w:sz w:val="28"/>
                <w:szCs w:val="28"/>
              </w:rPr>
              <w:br/>
              <w:t>Tầng 2 : 502.345 đồng/tháng/ căn hộ</w:t>
            </w:r>
            <w:r w:rsidRPr="00F714E0">
              <w:rPr>
                <w:rFonts w:ascii="Times New Roman" w:eastAsia="Times New Roman" w:hAnsi="Times New Roman" w:cs="Times New Roman"/>
                <w:sz w:val="28"/>
                <w:szCs w:val="28"/>
              </w:rPr>
              <w:br/>
              <w:t>Tầng 3 : 487.025 đồng/tháng/ căn hộ</w:t>
            </w:r>
            <w:r w:rsidRPr="00F714E0">
              <w:rPr>
                <w:rFonts w:ascii="Times New Roman" w:eastAsia="Times New Roman" w:hAnsi="Times New Roman" w:cs="Times New Roman"/>
                <w:sz w:val="28"/>
                <w:szCs w:val="28"/>
              </w:rPr>
              <w:br/>
              <w:t>Tầng 4 : 456.385 đồng/tháng/ căn hộ</w:t>
            </w:r>
            <w:r w:rsidRPr="00F714E0">
              <w:rPr>
                <w:rFonts w:ascii="Times New Roman" w:eastAsia="Times New Roman" w:hAnsi="Times New Roman" w:cs="Times New Roman"/>
                <w:sz w:val="28"/>
                <w:szCs w:val="28"/>
              </w:rPr>
              <w:br/>
              <w:t>Tầng 5 : 425.745 đồng/tháng/ căn hộ</w:t>
            </w:r>
            <w:r w:rsidRPr="00F714E0">
              <w:rPr>
                <w:rFonts w:ascii="Times New Roman" w:eastAsia="Times New Roman" w:hAnsi="Times New Roman" w:cs="Times New Roman"/>
                <w:sz w:val="28"/>
                <w:szCs w:val="28"/>
              </w:rPr>
              <w:br/>
              <w:t>Tầng 6 : 395.105 đồng/tháng/ căn hộ</w:t>
            </w:r>
            <w:r w:rsidRPr="00F714E0">
              <w:rPr>
                <w:rFonts w:ascii="Times New Roman" w:eastAsia="Times New Roman" w:hAnsi="Times New Roman" w:cs="Times New Roman"/>
                <w:sz w:val="28"/>
                <w:szCs w:val="28"/>
              </w:rPr>
              <w:br/>
            </w:r>
            <w:r w:rsidRPr="00F714E0">
              <w:rPr>
                <w:rFonts w:ascii="Times New Roman" w:eastAsia="Times New Roman" w:hAnsi="Times New Roman" w:cs="Times New Roman"/>
                <w:sz w:val="28"/>
                <w:szCs w:val="28"/>
              </w:rPr>
              <w:lastRenderedPageBreak/>
              <w:t>Tầng 7 : 395.</w:t>
            </w:r>
            <w:r w:rsidR="002D4DA4">
              <w:rPr>
                <w:rFonts w:ascii="Times New Roman" w:eastAsia="Times New Roman" w:hAnsi="Times New Roman" w:cs="Times New Roman"/>
                <w:sz w:val="28"/>
                <w:szCs w:val="28"/>
              </w:rPr>
              <w:t>105 đồng/tháng/</w:t>
            </w:r>
            <w:r w:rsidRPr="00F714E0">
              <w:rPr>
                <w:rFonts w:ascii="Times New Roman" w:eastAsia="Times New Roman" w:hAnsi="Times New Roman" w:cs="Times New Roman"/>
                <w:sz w:val="28"/>
                <w:szCs w:val="28"/>
              </w:rPr>
              <w:t>căn hộ</w:t>
            </w:r>
          </w:p>
        </w:tc>
        <w:tc>
          <w:tcPr>
            <w:tcW w:w="1025" w:type="pct"/>
            <w:tcBorders>
              <w:top w:val="single" w:sz="4" w:space="0" w:color="auto"/>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jc w:val="center"/>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lastRenderedPageBreak/>
              <w:t>Quyết định số 4234/QĐ-UBND ngày 19/5/2011</w:t>
            </w:r>
          </w:p>
        </w:tc>
      </w:tr>
      <w:tr w:rsidR="00F714E0" w:rsidRPr="00F714E0" w:rsidTr="00BA1545">
        <w:trPr>
          <w:trHeight w:val="5040"/>
        </w:trPr>
        <w:tc>
          <w:tcPr>
            <w:tcW w:w="351" w:type="pct"/>
            <w:tcBorders>
              <w:top w:val="nil"/>
              <w:left w:val="single" w:sz="4" w:space="0" w:color="auto"/>
              <w:bottom w:val="single" w:sz="4" w:space="0" w:color="auto"/>
              <w:right w:val="single" w:sz="4" w:space="0" w:color="auto"/>
            </w:tcBorders>
            <w:shd w:val="clear" w:color="auto" w:fill="auto"/>
            <w:hideMark/>
          </w:tcPr>
          <w:p w:rsidR="00F714E0" w:rsidRPr="00F714E0" w:rsidRDefault="00F714E0" w:rsidP="006B6DF9">
            <w:pPr>
              <w:spacing w:after="0" w:line="240" w:lineRule="auto"/>
              <w:jc w:val="center"/>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lastRenderedPageBreak/>
              <w:t>6</w:t>
            </w:r>
          </w:p>
        </w:tc>
        <w:tc>
          <w:tcPr>
            <w:tcW w:w="1547" w:type="pct"/>
            <w:tcBorders>
              <w:top w:val="nil"/>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rPr>
                <w:rFonts w:ascii="Times New Roman" w:eastAsia="Times New Roman" w:hAnsi="Times New Roman" w:cs="Times New Roman"/>
                <w:b/>
                <w:sz w:val="28"/>
                <w:szCs w:val="28"/>
              </w:rPr>
            </w:pPr>
            <w:r w:rsidRPr="00F714E0">
              <w:rPr>
                <w:rFonts w:ascii="Times New Roman" w:eastAsia="Times New Roman" w:hAnsi="Times New Roman" w:cs="Times New Roman"/>
                <w:b/>
                <w:sz w:val="28"/>
                <w:szCs w:val="28"/>
              </w:rPr>
              <w:t>KCC Làng cá Nại Hiên Đông (vị trí 4)</w:t>
            </w:r>
          </w:p>
          <w:p w:rsidR="00F714E0" w:rsidRPr="00F714E0" w:rsidRDefault="00F714E0" w:rsidP="006B6DF9">
            <w:pPr>
              <w:spacing w:after="0" w:line="240" w:lineRule="auto"/>
              <w:rPr>
                <w:rFonts w:ascii="Times New Roman" w:eastAsia="Times New Roman" w:hAnsi="Times New Roman" w:cs="Times New Roman"/>
                <w:sz w:val="28"/>
                <w:szCs w:val="28"/>
              </w:rPr>
            </w:pPr>
          </w:p>
        </w:tc>
        <w:tc>
          <w:tcPr>
            <w:tcW w:w="2077" w:type="pct"/>
            <w:tcBorders>
              <w:top w:val="nil"/>
              <w:left w:val="nil"/>
              <w:bottom w:val="single" w:sz="4" w:space="0" w:color="auto"/>
              <w:right w:val="single" w:sz="4" w:space="0" w:color="auto"/>
            </w:tcBorders>
            <w:shd w:val="clear" w:color="auto" w:fill="auto"/>
            <w:hideMark/>
          </w:tcPr>
          <w:p w:rsidR="00F714E0" w:rsidRPr="00F714E0" w:rsidRDefault="00F714E0" w:rsidP="002D4DA4">
            <w:pPr>
              <w:spacing w:after="0" w:line="240" w:lineRule="auto"/>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 xml:space="preserve">  Căn hộ đầu </w:t>
            </w:r>
            <w:r w:rsidR="002D4DA4">
              <w:rPr>
                <w:rFonts w:ascii="Times New Roman" w:eastAsia="Times New Roman" w:hAnsi="Times New Roman" w:cs="Times New Roman"/>
                <w:sz w:val="28"/>
                <w:szCs w:val="28"/>
              </w:rPr>
              <w:t>hồi</w:t>
            </w:r>
            <w:r w:rsidR="002D4DA4">
              <w:rPr>
                <w:rFonts w:ascii="Times New Roman" w:eastAsia="Times New Roman" w:hAnsi="Times New Roman" w:cs="Times New Roman"/>
                <w:sz w:val="28"/>
                <w:szCs w:val="28"/>
              </w:rPr>
              <w:br/>
              <w:t>Tầng 1: 638.808 đồng/tháng/</w:t>
            </w:r>
            <w:r w:rsidRPr="00F714E0">
              <w:rPr>
                <w:rFonts w:ascii="Times New Roman" w:eastAsia="Times New Roman" w:hAnsi="Times New Roman" w:cs="Times New Roman"/>
                <w:sz w:val="28"/>
                <w:szCs w:val="28"/>
              </w:rPr>
              <w:t>căn hộ</w:t>
            </w:r>
            <w:r w:rsidRPr="00F714E0">
              <w:rPr>
                <w:rFonts w:ascii="Times New Roman" w:eastAsia="Times New Roman" w:hAnsi="Times New Roman" w:cs="Times New Roman"/>
                <w:sz w:val="28"/>
                <w:szCs w:val="28"/>
              </w:rPr>
              <w:br/>
              <w:t>Tầng 2: 534</w:t>
            </w:r>
            <w:r w:rsidR="002D4DA4">
              <w:rPr>
                <w:rFonts w:ascii="Times New Roman" w:eastAsia="Times New Roman" w:hAnsi="Times New Roman" w:cs="Times New Roman"/>
                <w:sz w:val="28"/>
                <w:szCs w:val="28"/>
              </w:rPr>
              <w:t>.160 đồng/tháng/</w:t>
            </w:r>
            <w:r w:rsidRPr="00F714E0">
              <w:rPr>
                <w:rFonts w:ascii="Times New Roman" w:eastAsia="Times New Roman" w:hAnsi="Times New Roman" w:cs="Times New Roman"/>
                <w:sz w:val="28"/>
                <w:szCs w:val="28"/>
              </w:rPr>
              <w:t>căn hộ</w:t>
            </w:r>
            <w:r w:rsidRPr="00F714E0">
              <w:rPr>
                <w:rFonts w:ascii="Times New Roman" w:eastAsia="Times New Roman" w:hAnsi="Times New Roman" w:cs="Times New Roman"/>
                <w:sz w:val="28"/>
                <w:szCs w:val="28"/>
              </w:rPr>
              <w:br/>
              <w:t>Tầng 3: 517</w:t>
            </w:r>
            <w:r w:rsidR="002D4DA4">
              <w:rPr>
                <w:rFonts w:ascii="Times New Roman" w:eastAsia="Times New Roman" w:hAnsi="Times New Roman" w:cs="Times New Roman"/>
                <w:sz w:val="28"/>
                <w:szCs w:val="28"/>
              </w:rPr>
              <w:t>.325 đồng/tháng/</w:t>
            </w:r>
            <w:r w:rsidRPr="00F714E0">
              <w:rPr>
                <w:rFonts w:ascii="Times New Roman" w:eastAsia="Times New Roman" w:hAnsi="Times New Roman" w:cs="Times New Roman"/>
                <w:sz w:val="28"/>
                <w:szCs w:val="28"/>
              </w:rPr>
              <w:t>căn hộ</w:t>
            </w:r>
            <w:r w:rsidRPr="00F714E0">
              <w:rPr>
                <w:rFonts w:ascii="Times New Roman" w:eastAsia="Times New Roman" w:hAnsi="Times New Roman" w:cs="Times New Roman"/>
                <w:sz w:val="28"/>
                <w:szCs w:val="28"/>
              </w:rPr>
              <w:br/>
              <w:t>Tầng 4: 483</w:t>
            </w:r>
            <w:r w:rsidR="002D4DA4">
              <w:rPr>
                <w:rFonts w:ascii="Times New Roman" w:eastAsia="Times New Roman" w:hAnsi="Times New Roman" w:cs="Times New Roman"/>
                <w:sz w:val="28"/>
                <w:szCs w:val="28"/>
              </w:rPr>
              <w:t>.655 đồng/tháng/</w:t>
            </w:r>
            <w:r w:rsidRPr="00F714E0">
              <w:rPr>
                <w:rFonts w:ascii="Times New Roman" w:eastAsia="Times New Roman" w:hAnsi="Times New Roman" w:cs="Times New Roman"/>
                <w:sz w:val="28"/>
                <w:szCs w:val="28"/>
              </w:rPr>
              <w:t>căn hộ</w:t>
            </w:r>
            <w:r w:rsidRPr="00F714E0">
              <w:rPr>
                <w:rFonts w:ascii="Times New Roman" w:eastAsia="Times New Roman" w:hAnsi="Times New Roman" w:cs="Times New Roman"/>
                <w:sz w:val="28"/>
                <w:szCs w:val="28"/>
              </w:rPr>
              <w:br/>
              <w:t>Tầng 5: 449</w:t>
            </w:r>
            <w:r w:rsidR="002D4DA4">
              <w:rPr>
                <w:rFonts w:ascii="Times New Roman" w:eastAsia="Times New Roman" w:hAnsi="Times New Roman" w:cs="Times New Roman"/>
                <w:sz w:val="28"/>
                <w:szCs w:val="28"/>
              </w:rPr>
              <w:t>.985 đồng/tháng/</w:t>
            </w:r>
            <w:r w:rsidRPr="00F714E0">
              <w:rPr>
                <w:rFonts w:ascii="Times New Roman" w:eastAsia="Times New Roman" w:hAnsi="Times New Roman" w:cs="Times New Roman"/>
                <w:sz w:val="28"/>
                <w:szCs w:val="28"/>
              </w:rPr>
              <w:t>căn hộ</w:t>
            </w:r>
            <w:r w:rsidRPr="00F714E0">
              <w:rPr>
                <w:rFonts w:ascii="Times New Roman" w:eastAsia="Times New Roman" w:hAnsi="Times New Roman" w:cs="Times New Roman"/>
                <w:sz w:val="28"/>
                <w:szCs w:val="28"/>
              </w:rPr>
              <w:br/>
              <w:t>Tầng 6: 416</w:t>
            </w:r>
            <w:r w:rsidR="002D4DA4">
              <w:rPr>
                <w:rFonts w:ascii="Times New Roman" w:eastAsia="Times New Roman" w:hAnsi="Times New Roman" w:cs="Times New Roman"/>
                <w:sz w:val="28"/>
                <w:szCs w:val="28"/>
              </w:rPr>
              <w:t>.315 đồng/tháng/</w:t>
            </w:r>
            <w:r w:rsidRPr="00F714E0">
              <w:rPr>
                <w:rFonts w:ascii="Times New Roman" w:eastAsia="Times New Roman" w:hAnsi="Times New Roman" w:cs="Times New Roman"/>
                <w:sz w:val="28"/>
                <w:szCs w:val="28"/>
              </w:rPr>
              <w:t>căn hộ</w:t>
            </w:r>
            <w:r w:rsidRPr="00F714E0">
              <w:rPr>
                <w:rFonts w:ascii="Times New Roman" w:eastAsia="Times New Roman" w:hAnsi="Times New Roman" w:cs="Times New Roman"/>
                <w:sz w:val="28"/>
                <w:szCs w:val="28"/>
              </w:rPr>
              <w:br/>
              <w:t>Tầng 7: 416</w:t>
            </w:r>
            <w:r w:rsidR="002D4DA4">
              <w:rPr>
                <w:rFonts w:ascii="Times New Roman" w:eastAsia="Times New Roman" w:hAnsi="Times New Roman" w:cs="Times New Roman"/>
                <w:sz w:val="28"/>
                <w:szCs w:val="28"/>
              </w:rPr>
              <w:t>.315 đồng/tháng/</w:t>
            </w:r>
            <w:r w:rsidRPr="00F714E0">
              <w:rPr>
                <w:rFonts w:ascii="Times New Roman" w:eastAsia="Times New Roman" w:hAnsi="Times New Roman" w:cs="Times New Roman"/>
                <w:sz w:val="28"/>
                <w:szCs w:val="28"/>
              </w:rPr>
              <w:t>căn hộ</w:t>
            </w:r>
            <w:r w:rsidRPr="00F714E0">
              <w:rPr>
                <w:rFonts w:ascii="Times New Roman" w:eastAsia="Times New Roman" w:hAnsi="Times New Roman" w:cs="Times New Roman"/>
                <w:sz w:val="28"/>
                <w:szCs w:val="28"/>
              </w:rPr>
              <w:br/>
              <w:t>Căn hộ bên trong</w:t>
            </w:r>
            <w:r w:rsidRPr="00F714E0">
              <w:rPr>
                <w:rFonts w:ascii="Times New Roman" w:eastAsia="Times New Roman" w:hAnsi="Times New Roman" w:cs="Times New Roman"/>
                <w:sz w:val="28"/>
                <w:szCs w:val="28"/>
              </w:rPr>
              <w:br/>
              <w:t>Tầng 1: 586</w:t>
            </w:r>
            <w:r w:rsidR="002D4DA4">
              <w:rPr>
                <w:rFonts w:ascii="Times New Roman" w:eastAsia="Times New Roman" w:hAnsi="Times New Roman" w:cs="Times New Roman"/>
                <w:sz w:val="28"/>
                <w:szCs w:val="28"/>
              </w:rPr>
              <w:t>.540 đồng/tháng/c</w:t>
            </w:r>
            <w:r w:rsidRPr="00F714E0">
              <w:rPr>
                <w:rFonts w:ascii="Times New Roman" w:eastAsia="Times New Roman" w:hAnsi="Times New Roman" w:cs="Times New Roman"/>
                <w:sz w:val="28"/>
                <w:szCs w:val="28"/>
              </w:rPr>
              <w:t>ăn hộ</w:t>
            </w:r>
            <w:r w:rsidRPr="00F714E0">
              <w:rPr>
                <w:rFonts w:ascii="Times New Roman" w:eastAsia="Times New Roman" w:hAnsi="Times New Roman" w:cs="Times New Roman"/>
                <w:sz w:val="28"/>
                <w:szCs w:val="28"/>
              </w:rPr>
              <w:br/>
              <w:t>Tầng 2 : 502</w:t>
            </w:r>
            <w:r w:rsidR="002D4DA4">
              <w:rPr>
                <w:rFonts w:ascii="Times New Roman" w:eastAsia="Times New Roman" w:hAnsi="Times New Roman" w:cs="Times New Roman"/>
                <w:sz w:val="28"/>
                <w:szCs w:val="28"/>
              </w:rPr>
              <w:t>.345 đồng/tháng/</w:t>
            </w:r>
            <w:r w:rsidRPr="00F714E0">
              <w:rPr>
                <w:rFonts w:ascii="Times New Roman" w:eastAsia="Times New Roman" w:hAnsi="Times New Roman" w:cs="Times New Roman"/>
                <w:sz w:val="28"/>
                <w:szCs w:val="28"/>
              </w:rPr>
              <w:t>căn hộ</w:t>
            </w:r>
            <w:r w:rsidRPr="00F714E0">
              <w:rPr>
                <w:rFonts w:ascii="Times New Roman" w:eastAsia="Times New Roman" w:hAnsi="Times New Roman" w:cs="Times New Roman"/>
                <w:sz w:val="28"/>
                <w:szCs w:val="28"/>
              </w:rPr>
              <w:br/>
              <w:t>Tầng 3 : 487</w:t>
            </w:r>
            <w:r w:rsidR="002D4DA4">
              <w:rPr>
                <w:rFonts w:ascii="Times New Roman" w:eastAsia="Times New Roman" w:hAnsi="Times New Roman" w:cs="Times New Roman"/>
                <w:sz w:val="28"/>
                <w:szCs w:val="28"/>
              </w:rPr>
              <w:t>.025 đồng/tháng/c</w:t>
            </w:r>
            <w:r w:rsidRPr="00F714E0">
              <w:rPr>
                <w:rFonts w:ascii="Times New Roman" w:eastAsia="Times New Roman" w:hAnsi="Times New Roman" w:cs="Times New Roman"/>
                <w:sz w:val="28"/>
                <w:szCs w:val="28"/>
              </w:rPr>
              <w:t>ăn hộ</w:t>
            </w:r>
            <w:r w:rsidRPr="00F714E0">
              <w:rPr>
                <w:rFonts w:ascii="Times New Roman" w:eastAsia="Times New Roman" w:hAnsi="Times New Roman" w:cs="Times New Roman"/>
                <w:sz w:val="28"/>
                <w:szCs w:val="28"/>
              </w:rPr>
              <w:br/>
              <w:t>Tầng 4 : 456</w:t>
            </w:r>
            <w:r w:rsidR="002D4DA4">
              <w:rPr>
                <w:rFonts w:ascii="Times New Roman" w:eastAsia="Times New Roman" w:hAnsi="Times New Roman" w:cs="Times New Roman"/>
                <w:sz w:val="28"/>
                <w:szCs w:val="28"/>
              </w:rPr>
              <w:t>.385 đồng/tháng/</w:t>
            </w:r>
            <w:r w:rsidRPr="00F714E0">
              <w:rPr>
                <w:rFonts w:ascii="Times New Roman" w:eastAsia="Times New Roman" w:hAnsi="Times New Roman" w:cs="Times New Roman"/>
                <w:sz w:val="28"/>
                <w:szCs w:val="28"/>
              </w:rPr>
              <w:t>căn hộ</w:t>
            </w:r>
            <w:r w:rsidRPr="00F714E0">
              <w:rPr>
                <w:rFonts w:ascii="Times New Roman" w:eastAsia="Times New Roman" w:hAnsi="Times New Roman" w:cs="Times New Roman"/>
                <w:sz w:val="28"/>
                <w:szCs w:val="28"/>
              </w:rPr>
              <w:br/>
              <w:t>Tầng 5 : 425</w:t>
            </w:r>
            <w:r w:rsidR="002D4DA4">
              <w:rPr>
                <w:rFonts w:ascii="Times New Roman" w:eastAsia="Times New Roman" w:hAnsi="Times New Roman" w:cs="Times New Roman"/>
                <w:sz w:val="28"/>
                <w:szCs w:val="28"/>
              </w:rPr>
              <w:t>.745 đồng/tháng/</w:t>
            </w:r>
            <w:r w:rsidRPr="00F714E0">
              <w:rPr>
                <w:rFonts w:ascii="Times New Roman" w:eastAsia="Times New Roman" w:hAnsi="Times New Roman" w:cs="Times New Roman"/>
                <w:sz w:val="28"/>
                <w:szCs w:val="28"/>
              </w:rPr>
              <w:t>căn hộ</w:t>
            </w:r>
            <w:r w:rsidRPr="00F714E0">
              <w:rPr>
                <w:rFonts w:ascii="Times New Roman" w:eastAsia="Times New Roman" w:hAnsi="Times New Roman" w:cs="Times New Roman"/>
                <w:sz w:val="28"/>
                <w:szCs w:val="28"/>
              </w:rPr>
              <w:br/>
              <w:t>Tầng 6 : 395</w:t>
            </w:r>
            <w:r w:rsidR="002D4DA4">
              <w:rPr>
                <w:rFonts w:ascii="Times New Roman" w:eastAsia="Times New Roman" w:hAnsi="Times New Roman" w:cs="Times New Roman"/>
                <w:sz w:val="28"/>
                <w:szCs w:val="28"/>
              </w:rPr>
              <w:t>.105 đồng/tháng/</w:t>
            </w:r>
            <w:r w:rsidRPr="00F714E0">
              <w:rPr>
                <w:rFonts w:ascii="Times New Roman" w:eastAsia="Times New Roman" w:hAnsi="Times New Roman" w:cs="Times New Roman"/>
                <w:sz w:val="28"/>
                <w:szCs w:val="28"/>
              </w:rPr>
              <w:t>căn hộ</w:t>
            </w:r>
            <w:r w:rsidRPr="00F714E0">
              <w:rPr>
                <w:rFonts w:ascii="Times New Roman" w:eastAsia="Times New Roman" w:hAnsi="Times New Roman" w:cs="Times New Roman"/>
                <w:sz w:val="28"/>
                <w:szCs w:val="28"/>
              </w:rPr>
              <w:br/>
              <w:t>Tầng 7 : 395</w:t>
            </w:r>
            <w:r w:rsidR="002D4DA4">
              <w:rPr>
                <w:rFonts w:ascii="Times New Roman" w:eastAsia="Times New Roman" w:hAnsi="Times New Roman" w:cs="Times New Roman"/>
                <w:sz w:val="28"/>
                <w:szCs w:val="28"/>
              </w:rPr>
              <w:t>.105 đồng/tháng/</w:t>
            </w:r>
            <w:r w:rsidRPr="00F714E0">
              <w:rPr>
                <w:rFonts w:ascii="Times New Roman" w:eastAsia="Times New Roman" w:hAnsi="Times New Roman" w:cs="Times New Roman"/>
                <w:sz w:val="28"/>
                <w:szCs w:val="28"/>
              </w:rPr>
              <w:t>căn hộ</w:t>
            </w:r>
          </w:p>
        </w:tc>
        <w:tc>
          <w:tcPr>
            <w:tcW w:w="1025" w:type="pct"/>
            <w:tcBorders>
              <w:top w:val="nil"/>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jc w:val="center"/>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Quyết định số 4234/QĐ-UBND ngày 19/5/2011</w:t>
            </w:r>
          </w:p>
        </w:tc>
      </w:tr>
      <w:tr w:rsidR="00F714E0" w:rsidRPr="00F714E0" w:rsidTr="00BA1545">
        <w:trPr>
          <w:trHeight w:val="781"/>
        </w:trPr>
        <w:tc>
          <w:tcPr>
            <w:tcW w:w="351" w:type="pct"/>
            <w:tcBorders>
              <w:top w:val="nil"/>
              <w:left w:val="single" w:sz="4" w:space="0" w:color="auto"/>
              <w:bottom w:val="single" w:sz="4" w:space="0" w:color="auto"/>
              <w:right w:val="single" w:sz="4" w:space="0" w:color="auto"/>
            </w:tcBorders>
            <w:shd w:val="clear" w:color="auto" w:fill="auto"/>
            <w:hideMark/>
          </w:tcPr>
          <w:p w:rsidR="00F714E0" w:rsidRPr="00F714E0" w:rsidRDefault="00F714E0" w:rsidP="006B6DF9">
            <w:pPr>
              <w:spacing w:after="0" w:line="240" w:lineRule="auto"/>
              <w:jc w:val="right"/>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7</w:t>
            </w:r>
          </w:p>
        </w:tc>
        <w:tc>
          <w:tcPr>
            <w:tcW w:w="1547" w:type="pct"/>
            <w:tcBorders>
              <w:top w:val="nil"/>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rPr>
                <w:rFonts w:ascii="Times New Roman" w:eastAsia="Times New Roman" w:hAnsi="Times New Roman" w:cs="Times New Roman"/>
                <w:b/>
                <w:sz w:val="28"/>
                <w:szCs w:val="28"/>
              </w:rPr>
            </w:pPr>
            <w:r w:rsidRPr="00F714E0">
              <w:rPr>
                <w:rFonts w:ascii="Times New Roman" w:eastAsia="Times New Roman" w:hAnsi="Times New Roman" w:cs="Times New Roman"/>
                <w:b/>
                <w:sz w:val="28"/>
                <w:szCs w:val="28"/>
              </w:rPr>
              <w:t>KCC Vịnh Mân Quang</w:t>
            </w:r>
          </w:p>
          <w:p w:rsidR="00F714E0" w:rsidRPr="00F714E0" w:rsidRDefault="00F714E0" w:rsidP="006B6DF9">
            <w:pPr>
              <w:spacing w:after="0" w:line="240" w:lineRule="auto"/>
              <w:rPr>
                <w:rFonts w:ascii="Times New Roman" w:eastAsia="Times New Roman" w:hAnsi="Times New Roman" w:cs="Times New Roman"/>
                <w:sz w:val="28"/>
                <w:szCs w:val="28"/>
              </w:rPr>
            </w:pPr>
          </w:p>
        </w:tc>
        <w:tc>
          <w:tcPr>
            <w:tcW w:w="2077" w:type="pct"/>
            <w:tcBorders>
              <w:top w:val="nil"/>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Khối nhà A: 10.800</w:t>
            </w:r>
            <w:r w:rsidR="002D4DA4">
              <w:rPr>
                <w:rFonts w:ascii="Times New Roman" w:eastAsia="Times New Roman" w:hAnsi="Times New Roman" w:cs="Times New Roman"/>
                <w:sz w:val="28"/>
                <w:szCs w:val="28"/>
              </w:rPr>
              <w:t xml:space="preserve"> (</w:t>
            </w:r>
            <w:r w:rsidR="002D4DA4" w:rsidRPr="00F714E0">
              <w:rPr>
                <w:rFonts w:ascii="Times New Roman" w:eastAsia="Times New Roman" w:hAnsi="Times New Roman" w:cs="Times New Roman"/>
                <w:sz w:val="28"/>
                <w:szCs w:val="28"/>
              </w:rPr>
              <w:t>đồng/m²/tháng</w:t>
            </w:r>
            <w:r w:rsidR="002D4DA4">
              <w:rPr>
                <w:rFonts w:ascii="Times New Roman" w:eastAsia="Times New Roman" w:hAnsi="Times New Roman" w:cs="Times New Roman"/>
                <w:sz w:val="28"/>
                <w:szCs w:val="28"/>
              </w:rPr>
              <w:t>)</w:t>
            </w:r>
            <w:r w:rsidRPr="00F714E0">
              <w:rPr>
                <w:rFonts w:ascii="Times New Roman" w:eastAsia="Times New Roman" w:hAnsi="Times New Roman" w:cs="Times New Roman"/>
                <w:sz w:val="28"/>
                <w:szCs w:val="28"/>
              </w:rPr>
              <w:br/>
              <w:t>Hệ số K: Tầng 1:1,6, tầng 2: 1,15, tầng 3: 1,06, tầng 4: 1, tầng 5: 0,88, tầng 6: 0,75, tầng 7: 0,67</w:t>
            </w:r>
          </w:p>
        </w:tc>
        <w:tc>
          <w:tcPr>
            <w:tcW w:w="1025" w:type="pct"/>
            <w:tcBorders>
              <w:top w:val="nil"/>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jc w:val="center"/>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Quyết định số 1237/QĐ-UBND ngày 07/4/2020</w:t>
            </w:r>
          </w:p>
        </w:tc>
      </w:tr>
      <w:tr w:rsidR="00F714E0" w:rsidRPr="00F714E0" w:rsidTr="00BA1545">
        <w:trPr>
          <w:trHeight w:val="315"/>
        </w:trPr>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F714E0" w:rsidRPr="00F714E0" w:rsidRDefault="00F714E0" w:rsidP="006B6DF9">
            <w:pPr>
              <w:spacing w:after="0" w:line="240" w:lineRule="auto"/>
              <w:jc w:val="center"/>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lastRenderedPageBreak/>
              <w:t>8</w:t>
            </w:r>
          </w:p>
        </w:tc>
        <w:tc>
          <w:tcPr>
            <w:tcW w:w="1547" w:type="pct"/>
            <w:tcBorders>
              <w:top w:val="single" w:sz="4" w:space="0" w:color="auto"/>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rPr>
                <w:rFonts w:ascii="Times New Roman" w:eastAsia="Times New Roman" w:hAnsi="Times New Roman" w:cs="Times New Roman"/>
                <w:b/>
                <w:sz w:val="28"/>
                <w:szCs w:val="28"/>
              </w:rPr>
            </w:pPr>
            <w:r w:rsidRPr="00F714E0">
              <w:rPr>
                <w:rFonts w:ascii="Times New Roman" w:eastAsia="Times New Roman" w:hAnsi="Times New Roman" w:cs="Times New Roman"/>
                <w:b/>
                <w:sz w:val="28"/>
                <w:szCs w:val="28"/>
              </w:rPr>
              <w:t>KCC 12 Tầng tại khu tái định cư Làng cá Nại Hiên Đông</w:t>
            </w:r>
          </w:p>
          <w:p w:rsidR="00F714E0" w:rsidRPr="00F714E0" w:rsidRDefault="00F714E0" w:rsidP="006B6DF9">
            <w:pPr>
              <w:spacing w:after="0" w:line="240" w:lineRule="auto"/>
              <w:rPr>
                <w:rFonts w:ascii="Times New Roman" w:eastAsia="Times New Roman" w:hAnsi="Times New Roman" w:cs="Times New Roman"/>
                <w:sz w:val="28"/>
                <w:szCs w:val="28"/>
              </w:rPr>
            </w:pPr>
          </w:p>
        </w:tc>
        <w:tc>
          <w:tcPr>
            <w:tcW w:w="2077" w:type="pct"/>
            <w:tcBorders>
              <w:top w:val="single" w:sz="4" w:space="0" w:color="auto"/>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jc w:val="center"/>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15.000</w:t>
            </w:r>
            <w:r w:rsidR="002D4DA4">
              <w:rPr>
                <w:rFonts w:ascii="Times New Roman" w:eastAsia="Times New Roman" w:hAnsi="Times New Roman" w:cs="Times New Roman"/>
                <w:sz w:val="28"/>
                <w:szCs w:val="28"/>
              </w:rPr>
              <w:t xml:space="preserve"> (</w:t>
            </w:r>
            <w:r w:rsidR="002D4DA4" w:rsidRPr="00F714E0">
              <w:rPr>
                <w:rFonts w:ascii="Times New Roman" w:eastAsia="Times New Roman" w:hAnsi="Times New Roman" w:cs="Times New Roman"/>
                <w:sz w:val="28"/>
                <w:szCs w:val="28"/>
              </w:rPr>
              <w:t>đồng/m²/tháng</w:t>
            </w:r>
            <w:r w:rsidR="002D4DA4">
              <w:rPr>
                <w:rFonts w:ascii="Times New Roman" w:eastAsia="Times New Roman" w:hAnsi="Times New Roman" w:cs="Times New Roman"/>
                <w:sz w:val="28"/>
                <w:szCs w:val="28"/>
              </w:rPr>
              <w:t>)</w:t>
            </w:r>
          </w:p>
          <w:p w:rsidR="00F714E0" w:rsidRPr="00F714E0" w:rsidRDefault="00F714E0" w:rsidP="006B6DF9">
            <w:pPr>
              <w:spacing w:after="0" w:line="240" w:lineRule="auto"/>
              <w:jc w:val="center"/>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Hệ số K: tầng 2: 1,25, tầng 3: 1,2, tầng 4: 1,15, tầng 5: 1,10, tầng 6: 1,05, tầng 7: 1,0, tầng 8: 0,95, tầng 9: 0,9, tầng 10: 0,85, tầng 11: 0,8, tầng 12: 0,75</w:t>
            </w:r>
          </w:p>
        </w:tc>
        <w:tc>
          <w:tcPr>
            <w:tcW w:w="1025" w:type="pct"/>
            <w:tcBorders>
              <w:top w:val="single" w:sz="4" w:space="0" w:color="auto"/>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jc w:val="center"/>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Quyết định số 3727/QĐ-UBND ngày 28/8/2018</w:t>
            </w:r>
          </w:p>
        </w:tc>
      </w:tr>
      <w:tr w:rsidR="00F714E0" w:rsidRPr="00F714E0" w:rsidTr="00BA1545">
        <w:trPr>
          <w:trHeight w:val="2892"/>
        </w:trPr>
        <w:tc>
          <w:tcPr>
            <w:tcW w:w="351" w:type="pct"/>
            <w:tcBorders>
              <w:top w:val="nil"/>
              <w:left w:val="single" w:sz="4" w:space="0" w:color="auto"/>
              <w:bottom w:val="single" w:sz="4" w:space="0" w:color="auto"/>
              <w:right w:val="single" w:sz="4" w:space="0" w:color="auto"/>
            </w:tcBorders>
            <w:shd w:val="clear" w:color="auto" w:fill="auto"/>
            <w:hideMark/>
          </w:tcPr>
          <w:p w:rsidR="00F714E0" w:rsidRPr="00F714E0" w:rsidRDefault="00F714E0" w:rsidP="006B6DF9">
            <w:pPr>
              <w:spacing w:after="0" w:line="240" w:lineRule="auto"/>
              <w:jc w:val="center"/>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9</w:t>
            </w:r>
          </w:p>
        </w:tc>
        <w:tc>
          <w:tcPr>
            <w:tcW w:w="1547" w:type="pct"/>
            <w:tcBorders>
              <w:top w:val="nil"/>
              <w:left w:val="nil"/>
              <w:bottom w:val="single" w:sz="4" w:space="0" w:color="auto"/>
              <w:right w:val="single" w:sz="4" w:space="0" w:color="auto"/>
            </w:tcBorders>
            <w:shd w:val="clear" w:color="auto" w:fill="auto"/>
            <w:hideMark/>
          </w:tcPr>
          <w:p w:rsidR="00F714E0" w:rsidRPr="00F714E0" w:rsidRDefault="00F714E0" w:rsidP="00782139">
            <w:pPr>
              <w:spacing w:after="0" w:line="240" w:lineRule="auto"/>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 xml:space="preserve"> </w:t>
            </w:r>
            <w:r w:rsidRPr="00F714E0">
              <w:rPr>
                <w:rFonts w:ascii="Times New Roman" w:eastAsia="Times New Roman" w:hAnsi="Times New Roman" w:cs="Times New Roman"/>
                <w:b/>
                <w:sz w:val="28"/>
                <w:szCs w:val="28"/>
              </w:rPr>
              <w:t>KCC Mân Thái</w:t>
            </w:r>
            <w:r w:rsidRPr="00F714E0">
              <w:rPr>
                <w:rFonts w:ascii="Times New Roman" w:eastAsia="Times New Roman" w:hAnsi="Times New Roman" w:cs="Times New Roman"/>
                <w:sz w:val="28"/>
                <w:szCs w:val="28"/>
              </w:rPr>
              <w:br/>
            </w:r>
          </w:p>
        </w:tc>
        <w:tc>
          <w:tcPr>
            <w:tcW w:w="2077" w:type="pct"/>
            <w:tcBorders>
              <w:top w:val="nil"/>
              <w:left w:val="nil"/>
              <w:bottom w:val="single" w:sz="4" w:space="0" w:color="auto"/>
              <w:right w:val="single" w:sz="4" w:space="0" w:color="auto"/>
            </w:tcBorders>
            <w:shd w:val="clear" w:color="auto" w:fill="auto"/>
            <w:hideMark/>
          </w:tcPr>
          <w:p w:rsidR="00F714E0" w:rsidRPr="00F714E0" w:rsidRDefault="00F714E0" w:rsidP="005E7AAD">
            <w:pPr>
              <w:spacing w:after="0" w:line="240" w:lineRule="auto"/>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Căn hộ đầu hồi</w:t>
            </w:r>
            <w:r w:rsidRPr="00F714E0">
              <w:rPr>
                <w:rFonts w:ascii="Times New Roman" w:eastAsia="Times New Roman" w:hAnsi="Times New Roman" w:cs="Times New Roman"/>
                <w:sz w:val="28"/>
                <w:szCs w:val="28"/>
              </w:rPr>
              <w:br/>
              <w:t>Tầng 1: 169.650 đồng/36</w:t>
            </w:r>
            <w:r w:rsidR="005E7AAD">
              <w:rPr>
                <w:rFonts w:ascii="Times New Roman" w:eastAsia="Times New Roman" w:hAnsi="Times New Roman" w:cs="Times New Roman"/>
                <w:sz w:val="28"/>
                <w:szCs w:val="28"/>
              </w:rPr>
              <w:t>,</w:t>
            </w:r>
            <w:r w:rsidRPr="00F714E0">
              <w:rPr>
                <w:rFonts w:ascii="Times New Roman" w:eastAsia="Times New Roman" w:hAnsi="Times New Roman" w:cs="Times New Roman"/>
                <w:sz w:val="28"/>
                <w:szCs w:val="28"/>
              </w:rPr>
              <w:t>4</w:t>
            </w:r>
            <w:r w:rsidR="005E7AAD">
              <w:rPr>
                <w:rFonts w:ascii="Times New Roman" w:eastAsia="Times New Roman" w:hAnsi="Times New Roman" w:cs="Times New Roman"/>
                <w:sz w:val="28"/>
                <w:szCs w:val="28"/>
              </w:rPr>
              <w:t>m²</w:t>
            </w:r>
            <w:r w:rsidRPr="00F714E0">
              <w:rPr>
                <w:rFonts w:ascii="Times New Roman" w:eastAsia="Times New Roman" w:hAnsi="Times New Roman" w:cs="Times New Roman"/>
                <w:sz w:val="28"/>
                <w:szCs w:val="28"/>
              </w:rPr>
              <w:t xml:space="preserve"> </w:t>
            </w:r>
            <w:r w:rsidRPr="00F714E0">
              <w:rPr>
                <w:rFonts w:ascii="Times New Roman" w:eastAsia="Times New Roman" w:hAnsi="Times New Roman" w:cs="Times New Roman"/>
                <w:sz w:val="28"/>
                <w:szCs w:val="28"/>
              </w:rPr>
              <w:br/>
              <w:t>Tầng 2: 142.700 đồng/36</w:t>
            </w:r>
            <w:r w:rsidR="005E7AAD">
              <w:rPr>
                <w:rFonts w:ascii="Times New Roman" w:eastAsia="Times New Roman" w:hAnsi="Times New Roman" w:cs="Times New Roman"/>
                <w:sz w:val="28"/>
                <w:szCs w:val="28"/>
              </w:rPr>
              <w:t>,</w:t>
            </w:r>
            <w:r w:rsidRPr="00F714E0">
              <w:rPr>
                <w:rFonts w:ascii="Times New Roman" w:eastAsia="Times New Roman" w:hAnsi="Times New Roman" w:cs="Times New Roman"/>
                <w:sz w:val="28"/>
                <w:szCs w:val="28"/>
              </w:rPr>
              <w:t>4</w:t>
            </w:r>
            <w:r w:rsidR="005E7AAD">
              <w:rPr>
                <w:rFonts w:ascii="Times New Roman" w:eastAsia="Times New Roman" w:hAnsi="Times New Roman" w:cs="Times New Roman"/>
                <w:sz w:val="28"/>
                <w:szCs w:val="28"/>
              </w:rPr>
              <w:t>m²</w:t>
            </w:r>
            <w:r w:rsidRPr="00F714E0">
              <w:rPr>
                <w:rFonts w:ascii="Times New Roman" w:eastAsia="Times New Roman" w:hAnsi="Times New Roman" w:cs="Times New Roman"/>
                <w:sz w:val="28"/>
                <w:szCs w:val="28"/>
              </w:rPr>
              <w:br/>
              <w:t>Tầng 3: 142.700 đồng/36</w:t>
            </w:r>
            <w:r w:rsidR="005E7AAD">
              <w:rPr>
                <w:rFonts w:ascii="Times New Roman" w:eastAsia="Times New Roman" w:hAnsi="Times New Roman" w:cs="Times New Roman"/>
                <w:sz w:val="28"/>
                <w:szCs w:val="28"/>
              </w:rPr>
              <w:t>,</w:t>
            </w:r>
            <w:r w:rsidRPr="00F714E0">
              <w:rPr>
                <w:rFonts w:ascii="Times New Roman" w:eastAsia="Times New Roman" w:hAnsi="Times New Roman" w:cs="Times New Roman"/>
                <w:sz w:val="28"/>
                <w:szCs w:val="28"/>
              </w:rPr>
              <w:t>4</w:t>
            </w:r>
            <w:r w:rsidR="005E7AAD">
              <w:rPr>
                <w:rFonts w:ascii="Times New Roman" w:eastAsia="Times New Roman" w:hAnsi="Times New Roman" w:cs="Times New Roman"/>
                <w:sz w:val="28"/>
                <w:szCs w:val="28"/>
              </w:rPr>
              <w:t>m²</w:t>
            </w:r>
            <w:r w:rsidRPr="00F714E0">
              <w:rPr>
                <w:rFonts w:ascii="Times New Roman" w:eastAsia="Times New Roman" w:hAnsi="Times New Roman" w:cs="Times New Roman"/>
                <w:sz w:val="28"/>
                <w:szCs w:val="28"/>
              </w:rPr>
              <w:br/>
              <w:t>Tầng 4: 121.300 đồng/36</w:t>
            </w:r>
            <w:r w:rsidR="005E7AAD">
              <w:rPr>
                <w:rFonts w:ascii="Times New Roman" w:eastAsia="Times New Roman" w:hAnsi="Times New Roman" w:cs="Times New Roman"/>
                <w:sz w:val="28"/>
                <w:szCs w:val="28"/>
              </w:rPr>
              <w:t>,</w:t>
            </w:r>
            <w:r w:rsidRPr="00F714E0">
              <w:rPr>
                <w:rFonts w:ascii="Times New Roman" w:eastAsia="Times New Roman" w:hAnsi="Times New Roman" w:cs="Times New Roman"/>
                <w:sz w:val="28"/>
                <w:szCs w:val="28"/>
              </w:rPr>
              <w:t>4</w:t>
            </w:r>
            <w:r w:rsidR="005E7AAD">
              <w:rPr>
                <w:rFonts w:ascii="Times New Roman" w:eastAsia="Times New Roman" w:hAnsi="Times New Roman" w:cs="Times New Roman"/>
                <w:sz w:val="28"/>
                <w:szCs w:val="28"/>
              </w:rPr>
              <w:t>m²</w:t>
            </w:r>
            <w:r w:rsidRPr="00F714E0">
              <w:rPr>
                <w:rFonts w:ascii="Times New Roman" w:eastAsia="Times New Roman" w:hAnsi="Times New Roman" w:cs="Times New Roman"/>
                <w:sz w:val="28"/>
                <w:szCs w:val="28"/>
              </w:rPr>
              <w:br/>
              <w:t>Căn hộ phía trong</w:t>
            </w:r>
            <w:r w:rsidRPr="00F714E0">
              <w:rPr>
                <w:rFonts w:ascii="Times New Roman" w:eastAsia="Times New Roman" w:hAnsi="Times New Roman" w:cs="Times New Roman"/>
                <w:sz w:val="28"/>
                <w:szCs w:val="28"/>
              </w:rPr>
              <w:br/>
              <w:t>Tầng 1: 155.000 đồng/36</w:t>
            </w:r>
            <w:r w:rsidR="005E7AAD">
              <w:rPr>
                <w:rFonts w:ascii="Times New Roman" w:eastAsia="Times New Roman" w:hAnsi="Times New Roman" w:cs="Times New Roman"/>
                <w:sz w:val="28"/>
                <w:szCs w:val="28"/>
              </w:rPr>
              <w:t>,</w:t>
            </w:r>
            <w:r w:rsidRPr="00F714E0">
              <w:rPr>
                <w:rFonts w:ascii="Times New Roman" w:eastAsia="Times New Roman" w:hAnsi="Times New Roman" w:cs="Times New Roman"/>
                <w:sz w:val="28"/>
                <w:szCs w:val="28"/>
              </w:rPr>
              <w:t>4</w:t>
            </w:r>
            <w:r w:rsidR="005E7AAD">
              <w:rPr>
                <w:rFonts w:ascii="Times New Roman" w:eastAsia="Times New Roman" w:hAnsi="Times New Roman" w:cs="Times New Roman"/>
                <w:sz w:val="28"/>
                <w:szCs w:val="28"/>
              </w:rPr>
              <w:t>m²</w:t>
            </w:r>
            <w:r w:rsidRPr="00F714E0">
              <w:rPr>
                <w:rFonts w:ascii="Times New Roman" w:eastAsia="Times New Roman" w:hAnsi="Times New Roman" w:cs="Times New Roman"/>
                <w:sz w:val="28"/>
                <w:szCs w:val="28"/>
              </w:rPr>
              <w:t xml:space="preserve"> </w:t>
            </w:r>
            <w:r w:rsidRPr="00F714E0">
              <w:rPr>
                <w:rFonts w:ascii="Times New Roman" w:eastAsia="Times New Roman" w:hAnsi="Times New Roman" w:cs="Times New Roman"/>
                <w:sz w:val="28"/>
                <w:szCs w:val="28"/>
              </w:rPr>
              <w:br/>
              <w:t>Tầng 2: 129.400 đồng/36</w:t>
            </w:r>
            <w:r w:rsidR="005E7AAD">
              <w:rPr>
                <w:rFonts w:ascii="Times New Roman" w:eastAsia="Times New Roman" w:hAnsi="Times New Roman" w:cs="Times New Roman"/>
                <w:sz w:val="28"/>
                <w:szCs w:val="28"/>
              </w:rPr>
              <w:t>,</w:t>
            </w:r>
            <w:r w:rsidRPr="00F714E0">
              <w:rPr>
                <w:rFonts w:ascii="Times New Roman" w:eastAsia="Times New Roman" w:hAnsi="Times New Roman" w:cs="Times New Roman"/>
                <w:sz w:val="28"/>
                <w:szCs w:val="28"/>
              </w:rPr>
              <w:t>4</w:t>
            </w:r>
            <w:r w:rsidR="005E7AAD">
              <w:rPr>
                <w:rFonts w:ascii="Times New Roman" w:eastAsia="Times New Roman" w:hAnsi="Times New Roman" w:cs="Times New Roman"/>
                <w:sz w:val="28"/>
                <w:szCs w:val="28"/>
              </w:rPr>
              <w:t>m²</w:t>
            </w:r>
            <w:r w:rsidRPr="00F714E0">
              <w:rPr>
                <w:rFonts w:ascii="Times New Roman" w:eastAsia="Times New Roman" w:hAnsi="Times New Roman" w:cs="Times New Roman"/>
                <w:sz w:val="28"/>
                <w:szCs w:val="28"/>
              </w:rPr>
              <w:br/>
              <w:t>Tầng 3: 122.700 đồng/36</w:t>
            </w:r>
            <w:r w:rsidR="005E7AAD">
              <w:rPr>
                <w:rFonts w:ascii="Times New Roman" w:eastAsia="Times New Roman" w:hAnsi="Times New Roman" w:cs="Times New Roman"/>
                <w:sz w:val="28"/>
                <w:szCs w:val="28"/>
              </w:rPr>
              <w:t>,</w:t>
            </w:r>
            <w:r w:rsidRPr="00F714E0">
              <w:rPr>
                <w:rFonts w:ascii="Times New Roman" w:eastAsia="Times New Roman" w:hAnsi="Times New Roman" w:cs="Times New Roman"/>
                <w:sz w:val="28"/>
                <w:szCs w:val="28"/>
              </w:rPr>
              <w:t>4</w:t>
            </w:r>
            <w:r w:rsidR="005E7AAD">
              <w:rPr>
                <w:rFonts w:ascii="Times New Roman" w:eastAsia="Times New Roman" w:hAnsi="Times New Roman" w:cs="Times New Roman"/>
                <w:sz w:val="28"/>
                <w:szCs w:val="28"/>
              </w:rPr>
              <w:t>m²</w:t>
            </w:r>
            <w:r w:rsidRPr="00F714E0">
              <w:rPr>
                <w:rFonts w:ascii="Times New Roman" w:eastAsia="Times New Roman" w:hAnsi="Times New Roman" w:cs="Times New Roman"/>
                <w:sz w:val="28"/>
                <w:szCs w:val="28"/>
              </w:rPr>
              <w:br/>
              <w:t>Tầng 4: 110.400 đồng/36</w:t>
            </w:r>
            <w:r w:rsidR="005E7AAD">
              <w:rPr>
                <w:rFonts w:ascii="Times New Roman" w:eastAsia="Times New Roman" w:hAnsi="Times New Roman" w:cs="Times New Roman"/>
                <w:sz w:val="28"/>
                <w:szCs w:val="28"/>
              </w:rPr>
              <w:t>,</w:t>
            </w:r>
            <w:r w:rsidRPr="00F714E0">
              <w:rPr>
                <w:rFonts w:ascii="Times New Roman" w:eastAsia="Times New Roman" w:hAnsi="Times New Roman" w:cs="Times New Roman"/>
                <w:sz w:val="28"/>
                <w:szCs w:val="28"/>
              </w:rPr>
              <w:t>4</w:t>
            </w:r>
            <w:r w:rsidR="005E7AAD">
              <w:rPr>
                <w:rFonts w:ascii="Times New Roman" w:eastAsia="Times New Roman" w:hAnsi="Times New Roman" w:cs="Times New Roman"/>
                <w:sz w:val="28"/>
                <w:szCs w:val="28"/>
              </w:rPr>
              <w:t>m²</w:t>
            </w:r>
          </w:p>
        </w:tc>
        <w:tc>
          <w:tcPr>
            <w:tcW w:w="1025" w:type="pct"/>
            <w:tcBorders>
              <w:top w:val="nil"/>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jc w:val="center"/>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Quyết định số 11/2005/QĐ-UBND ngày 21/01/2005</w:t>
            </w:r>
          </w:p>
        </w:tc>
      </w:tr>
      <w:tr w:rsidR="00F714E0" w:rsidRPr="00F714E0" w:rsidTr="00BA1545">
        <w:trPr>
          <w:trHeight w:val="1067"/>
        </w:trPr>
        <w:tc>
          <w:tcPr>
            <w:tcW w:w="351" w:type="pct"/>
            <w:tcBorders>
              <w:top w:val="nil"/>
              <w:left w:val="single" w:sz="4" w:space="0" w:color="auto"/>
              <w:bottom w:val="single" w:sz="4" w:space="0" w:color="auto"/>
              <w:right w:val="single" w:sz="4" w:space="0" w:color="auto"/>
            </w:tcBorders>
            <w:shd w:val="clear" w:color="auto" w:fill="auto"/>
            <w:hideMark/>
          </w:tcPr>
          <w:p w:rsidR="00F714E0" w:rsidRPr="00F714E0" w:rsidRDefault="00F714E0" w:rsidP="006B6DF9">
            <w:pPr>
              <w:spacing w:after="0" w:line="240" w:lineRule="auto"/>
              <w:jc w:val="center"/>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10</w:t>
            </w:r>
          </w:p>
        </w:tc>
        <w:tc>
          <w:tcPr>
            <w:tcW w:w="1547" w:type="pct"/>
            <w:tcBorders>
              <w:top w:val="nil"/>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rPr>
                <w:rFonts w:ascii="Times New Roman" w:eastAsia="Times New Roman" w:hAnsi="Times New Roman" w:cs="Times New Roman"/>
                <w:b/>
                <w:sz w:val="28"/>
                <w:szCs w:val="28"/>
              </w:rPr>
            </w:pPr>
            <w:r w:rsidRPr="00F714E0">
              <w:rPr>
                <w:rFonts w:ascii="Times New Roman" w:eastAsia="Times New Roman" w:hAnsi="Times New Roman" w:cs="Times New Roman"/>
                <w:b/>
                <w:sz w:val="28"/>
                <w:szCs w:val="28"/>
              </w:rPr>
              <w:t xml:space="preserve">KCC Đầu tuyến Sơn Trà-Điện Ngọc </w:t>
            </w:r>
          </w:p>
          <w:p w:rsidR="00F714E0" w:rsidRPr="00F714E0" w:rsidRDefault="00F714E0" w:rsidP="006B6DF9">
            <w:pPr>
              <w:spacing w:after="0" w:line="240" w:lineRule="auto"/>
              <w:rPr>
                <w:rFonts w:ascii="Times New Roman" w:eastAsia="Times New Roman" w:hAnsi="Times New Roman" w:cs="Times New Roman"/>
                <w:sz w:val="28"/>
                <w:szCs w:val="28"/>
              </w:rPr>
            </w:pPr>
          </w:p>
        </w:tc>
        <w:tc>
          <w:tcPr>
            <w:tcW w:w="2077" w:type="pct"/>
            <w:tcBorders>
              <w:top w:val="nil"/>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 xml:space="preserve">* Căn hộ từ 70-80 </w:t>
            </w:r>
            <w:r w:rsidR="005E7AAD">
              <w:rPr>
                <w:rFonts w:ascii="Times New Roman" w:eastAsia="Times New Roman" w:hAnsi="Times New Roman" w:cs="Times New Roman"/>
                <w:sz w:val="28"/>
                <w:szCs w:val="28"/>
              </w:rPr>
              <w:t>m²</w:t>
            </w:r>
            <w:r w:rsidRPr="00F714E0">
              <w:rPr>
                <w:rFonts w:ascii="Times New Roman" w:eastAsia="Times New Roman" w:hAnsi="Times New Roman" w:cs="Times New Roman"/>
                <w:sz w:val="28"/>
                <w:szCs w:val="28"/>
              </w:rPr>
              <w:t>:</w:t>
            </w:r>
            <w:r w:rsidRPr="00F714E0">
              <w:rPr>
                <w:rFonts w:ascii="Times New Roman" w:eastAsia="Times New Roman" w:hAnsi="Times New Roman" w:cs="Times New Roman"/>
                <w:sz w:val="28"/>
                <w:szCs w:val="28"/>
              </w:rPr>
              <w:br/>
              <w:t>Tầng 1: 5.030  (bên trong), 5.510 (đầu hồi)</w:t>
            </w:r>
            <w:r w:rsidRPr="00F714E0">
              <w:rPr>
                <w:rFonts w:ascii="Times New Roman" w:eastAsia="Times New Roman" w:hAnsi="Times New Roman" w:cs="Times New Roman"/>
                <w:sz w:val="28"/>
                <w:szCs w:val="28"/>
              </w:rPr>
              <w:br/>
              <w:t>Tầng 2: 4.200 (bên trong), 4.630  (đầu hồi)</w:t>
            </w:r>
            <w:r w:rsidRPr="00F714E0">
              <w:rPr>
                <w:rFonts w:ascii="Times New Roman" w:eastAsia="Times New Roman" w:hAnsi="Times New Roman" w:cs="Times New Roman"/>
                <w:sz w:val="28"/>
                <w:szCs w:val="28"/>
              </w:rPr>
              <w:br/>
              <w:t>Tầng 3: 3.980  (bên trong), 4.380  (đầu hồi)</w:t>
            </w:r>
            <w:r w:rsidRPr="00F714E0">
              <w:rPr>
                <w:rFonts w:ascii="Times New Roman" w:eastAsia="Times New Roman" w:hAnsi="Times New Roman" w:cs="Times New Roman"/>
                <w:sz w:val="28"/>
                <w:szCs w:val="28"/>
              </w:rPr>
              <w:br/>
              <w:t>Tầng 4: 3.590  (bên trong), 3.940  (đầu hồi)</w:t>
            </w:r>
            <w:r w:rsidRPr="00F714E0">
              <w:rPr>
                <w:rFonts w:ascii="Times New Roman" w:eastAsia="Times New Roman" w:hAnsi="Times New Roman" w:cs="Times New Roman"/>
                <w:sz w:val="28"/>
                <w:szCs w:val="28"/>
              </w:rPr>
              <w:br/>
              <w:t>Tầng 5: 3.190 (bên trong), 3.500 (đầu hồi)</w:t>
            </w:r>
            <w:r w:rsidRPr="00F714E0">
              <w:rPr>
                <w:rFonts w:ascii="Times New Roman" w:eastAsia="Times New Roman" w:hAnsi="Times New Roman" w:cs="Times New Roman"/>
                <w:sz w:val="28"/>
                <w:szCs w:val="28"/>
              </w:rPr>
              <w:br/>
              <w:t xml:space="preserve">* Căn hộ dưới 70 </w:t>
            </w:r>
            <w:r w:rsidR="005E7AAD">
              <w:rPr>
                <w:rFonts w:ascii="Times New Roman" w:eastAsia="Times New Roman" w:hAnsi="Times New Roman" w:cs="Times New Roman"/>
                <w:sz w:val="28"/>
                <w:szCs w:val="28"/>
              </w:rPr>
              <w:t>m²</w:t>
            </w:r>
            <w:r w:rsidRPr="00F714E0">
              <w:rPr>
                <w:rFonts w:ascii="Times New Roman" w:eastAsia="Times New Roman" w:hAnsi="Times New Roman" w:cs="Times New Roman"/>
                <w:sz w:val="28"/>
                <w:szCs w:val="28"/>
              </w:rPr>
              <w:t>:</w:t>
            </w:r>
            <w:r w:rsidRPr="00F714E0">
              <w:rPr>
                <w:rFonts w:ascii="Times New Roman" w:eastAsia="Times New Roman" w:hAnsi="Times New Roman" w:cs="Times New Roman"/>
                <w:sz w:val="28"/>
                <w:szCs w:val="28"/>
              </w:rPr>
              <w:br/>
              <w:t>Tầng 1: 4.650 (bên trong), 5.080 (đầu hồi)</w:t>
            </w:r>
            <w:r w:rsidRPr="00F714E0">
              <w:rPr>
                <w:rFonts w:ascii="Times New Roman" w:eastAsia="Times New Roman" w:hAnsi="Times New Roman" w:cs="Times New Roman"/>
                <w:sz w:val="28"/>
                <w:szCs w:val="28"/>
              </w:rPr>
              <w:br/>
              <w:t>Tầng 2: 3.880  (bên trong), 4.270  (đầu hồi)</w:t>
            </w:r>
            <w:r w:rsidRPr="00F714E0">
              <w:rPr>
                <w:rFonts w:ascii="Times New Roman" w:eastAsia="Times New Roman" w:hAnsi="Times New Roman" w:cs="Times New Roman"/>
                <w:sz w:val="28"/>
                <w:szCs w:val="28"/>
              </w:rPr>
              <w:br/>
              <w:t>Tầng 3: 3.680  (bên trong), 4.040  (đầu hồi)</w:t>
            </w:r>
            <w:r w:rsidRPr="00F714E0">
              <w:rPr>
                <w:rFonts w:ascii="Times New Roman" w:eastAsia="Times New Roman" w:hAnsi="Times New Roman" w:cs="Times New Roman"/>
                <w:sz w:val="28"/>
                <w:szCs w:val="28"/>
              </w:rPr>
              <w:br/>
              <w:t>Tầng 4: 3.310  (bên trong), 3.640  (đầu hồi)</w:t>
            </w:r>
            <w:r w:rsidRPr="00F714E0">
              <w:rPr>
                <w:rFonts w:ascii="Times New Roman" w:eastAsia="Times New Roman" w:hAnsi="Times New Roman" w:cs="Times New Roman"/>
                <w:sz w:val="28"/>
                <w:szCs w:val="28"/>
              </w:rPr>
              <w:br/>
              <w:t>Tầng 5: 2.940 (bên trong), 3.240 (đầu hồi)</w:t>
            </w:r>
          </w:p>
        </w:tc>
        <w:tc>
          <w:tcPr>
            <w:tcW w:w="1025" w:type="pct"/>
            <w:tcBorders>
              <w:top w:val="nil"/>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jc w:val="center"/>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Quyết định số: 4460/2005/QĐ-UBND ngày 03/7/2006</w:t>
            </w:r>
          </w:p>
        </w:tc>
      </w:tr>
      <w:tr w:rsidR="00F714E0" w:rsidRPr="00F714E0" w:rsidTr="00BA1545">
        <w:trPr>
          <w:trHeight w:val="315"/>
        </w:trPr>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F714E0" w:rsidRPr="00F714E0" w:rsidRDefault="00F714E0" w:rsidP="006B6DF9">
            <w:pPr>
              <w:spacing w:after="0" w:line="240" w:lineRule="auto"/>
              <w:jc w:val="center"/>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lastRenderedPageBreak/>
              <w:t>11</w:t>
            </w:r>
          </w:p>
        </w:tc>
        <w:tc>
          <w:tcPr>
            <w:tcW w:w="1547" w:type="pct"/>
            <w:tcBorders>
              <w:top w:val="single" w:sz="4" w:space="0" w:color="auto"/>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rPr>
                <w:rFonts w:ascii="Times New Roman" w:eastAsia="Times New Roman" w:hAnsi="Times New Roman" w:cs="Times New Roman"/>
                <w:b/>
                <w:sz w:val="28"/>
                <w:szCs w:val="28"/>
              </w:rPr>
            </w:pPr>
            <w:r w:rsidRPr="00F714E0">
              <w:rPr>
                <w:rFonts w:ascii="Times New Roman" w:eastAsia="Times New Roman" w:hAnsi="Times New Roman" w:cs="Times New Roman"/>
                <w:b/>
                <w:sz w:val="28"/>
                <w:szCs w:val="28"/>
              </w:rPr>
              <w:t>KCC Thu nhập thấp đầu tuyến Sơn Trà - Điện Ngọc</w:t>
            </w:r>
          </w:p>
          <w:p w:rsidR="00F714E0" w:rsidRPr="00F714E0" w:rsidRDefault="00F714E0" w:rsidP="006B6DF9">
            <w:pPr>
              <w:spacing w:after="0" w:line="240" w:lineRule="auto"/>
              <w:rPr>
                <w:rFonts w:ascii="Times New Roman" w:eastAsia="Times New Roman" w:hAnsi="Times New Roman" w:cs="Times New Roman"/>
                <w:sz w:val="28"/>
                <w:szCs w:val="28"/>
              </w:rPr>
            </w:pPr>
          </w:p>
        </w:tc>
        <w:tc>
          <w:tcPr>
            <w:tcW w:w="2077" w:type="pct"/>
            <w:tcBorders>
              <w:top w:val="single" w:sz="4" w:space="0" w:color="auto"/>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Căn hộ đầu hồi</w:t>
            </w:r>
            <w:r w:rsidR="002D4DA4">
              <w:rPr>
                <w:rFonts w:ascii="Times New Roman" w:eastAsia="Times New Roman" w:hAnsi="Times New Roman" w:cs="Times New Roman"/>
                <w:sz w:val="28"/>
                <w:szCs w:val="28"/>
              </w:rPr>
              <w:t xml:space="preserve"> (</w:t>
            </w:r>
            <w:r w:rsidR="002D4DA4" w:rsidRPr="00F714E0">
              <w:rPr>
                <w:rFonts w:ascii="Times New Roman" w:eastAsia="Times New Roman" w:hAnsi="Times New Roman" w:cs="Times New Roman"/>
                <w:sz w:val="28"/>
                <w:szCs w:val="28"/>
              </w:rPr>
              <w:t>đồng/m²/tháng</w:t>
            </w:r>
            <w:r w:rsidR="002D4DA4">
              <w:rPr>
                <w:rFonts w:ascii="Times New Roman" w:eastAsia="Times New Roman" w:hAnsi="Times New Roman" w:cs="Times New Roman"/>
                <w:sz w:val="28"/>
                <w:szCs w:val="28"/>
              </w:rPr>
              <w:t>)</w:t>
            </w:r>
            <w:r w:rsidRPr="00F714E0">
              <w:rPr>
                <w:rFonts w:ascii="Times New Roman" w:eastAsia="Times New Roman" w:hAnsi="Times New Roman" w:cs="Times New Roman"/>
                <w:sz w:val="28"/>
                <w:szCs w:val="28"/>
              </w:rPr>
              <w:br/>
              <w:t xml:space="preserve">Tầng 1: 4.661 </w:t>
            </w:r>
            <w:r w:rsidRPr="00F714E0">
              <w:rPr>
                <w:rFonts w:ascii="Times New Roman" w:eastAsia="Times New Roman" w:hAnsi="Times New Roman" w:cs="Times New Roman"/>
                <w:sz w:val="28"/>
                <w:szCs w:val="28"/>
              </w:rPr>
              <w:br/>
              <w:t>Tầng 2: 3.919</w:t>
            </w:r>
            <w:r w:rsidRPr="00F714E0">
              <w:rPr>
                <w:rFonts w:ascii="Times New Roman" w:eastAsia="Times New Roman" w:hAnsi="Times New Roman" w:cs="Times New Roman"/>
                <w:sz w:val="28"/>
                <w:szCs w:val="28"/>
              </w:rPr>
              <w:br/>
              <w:t xml:space="preserve">Tầng 3: 3.704 </w:t>
            </w:r>
            <w:r w:rsidRPr="00F714E0">
              <w:rPr>
                <w:rFonts w:ascii="Times New Roman" w:eastAsia="Times New Roman" w:hAnsi="Times New Roman" w:cs="Times New Roman"/>
                <w:sz w:val="28"/>
                <w:szCs w:val="28"/>
              </w:rPr>
              <w:br/>
              <w:t xml:space="preserve">Tầng 4: 3.333 </w:t>
            </w:r>
            <w:r w:rsidRPr="00F714E0">
              <w:rPr>
                <w:rFonts w:ascii="Times New Roman" w:eastAsia="Times New Roman" w:hAnsi="Times New Roman" w:cs="Times New Roman"/>
                <w:sz w:val="28"/>
                <w:szCs w:val="28"/>
              </w:rPr>
              <w:br/>
              <w:t>Tầng 5: 3.000</w:t>
            </w:r>
            <w:r w:rsidRPr="00F714E0">
              <w:rPr>
                <w:rFonts w:ascii="Times New Roman" w:eastAsia="Times New Roman" w:hAnsi="Times New Roman" w:cs="Times New Roman"/>
                <w:sz w:val="28"/>
                <w:szCs w:val="28"/>
              </w:rPr>
              <w:br/>
              <w:t>Căn hộ phía trong</w:t>
            </w:r>
            <w:r w:rsidR="002D4DA4">
              <w:rPr>
                <w:rFonts w:ascii="Times New Roman" w:eastAsia="Times New Roman" w:hAnsi="Times New Roman" w:cs="Times New Roman"/>
                <w:sz w:val="28"/>
                <w:szCs w:val="28"/>
              </w:rPr>
              <w:t>(</w:t>
            </w:r>
            <w:r w:rsidR="002D4DA4" w:rsidRPr="00F714E0">
              <w:rPr>
                <w:rFonts w:ascii="Times New Roman" w:eastAsia="Times New Roman" w:hAnsi="Times New Roman" w:cs="Times New Roman"/>
                <w:sz w:val="28"/>
                <w:szCs w:val="28"/>
              </w:rPr>
              <w:t>đồng/m²/tháng</w:t>
            </w:r>
            <w:r w:rsidR="002D4DA4">
              <w:rPr>
                <w:rFonts w:ascii="Times New Roman" w:eastAsia="Times New Roman" w:hAnsi="Times New Roman" w:cs="Times New Roman"/>
                <w:sz w:val="28"/>
                <w:szCs w:val="28"/>
              </w:rPr>
              <w:t>)</w:t>
            </w:r>
            <w:r w:rsidRPr="00F714E0">
              <w:rPr>
                <w:rFonts w:ascii="Times New Roman" w:eastAsia="Times New Roman" w:hAnsi="Times New Roman" w:cs="Times New Roman"/>
                <w:sz w:val="28"/>
                <w:szCs w:val="28"/>
              </w:rPr>
              <w:br/>
              <w:t xml:space="preserve">Tầng 1:  4.259 </w:t>
            </w:r>
            <w:r w:rsidRPr="00F714E0">
              <w:rPr>
                <w:rFonts w:ascii="Times New Roman" w:eastAsia="Times New Roman" w:hAnsi="Times New Roman" w:cs="Times New Roman"/>
                <w:sz w:val="28"/>
                <w:szCs w:val="28"/>
              </w:rPr>
              <w:br/>
              <w:t xml:space="preserve">Tầng 2: 3.555 </w:t>
            </w:r>
            <w:r w:rsidRPr="00F714E0">
              <w:rPr>
                <w:rFonts w:ascii="Times New Roman" w:eastAsia="Times New Roman" w:hAnsi="Times New Roman" w:cs="Times New Roman"/>
                <w:sz w:val="28"/>
                <w:szCs w:val="28"/>
              </w:rPr>
              <w:br/>
              <w:t xml:space="preserve">Tầng 3: 3.370 </w:t>
            </w:r>
            <w:r w:rsidRPr="00F714E0">
              <w:rPr>
                <w:rFonts w:ascii="Times New Roman" w:eastAsia="Times New Roman" w:hAnsi="Times New Roman" w:cs="Times New Roman"/>
                <w:sz w:val="28"/>
                <w:szCs w:val="28"/>
              </w:rPr>
              <w:br/>
              <w:t xml:space="preserve">Tầng 4: 3.034 </w:t>
            </w:r>
            <w:r w:rsidRPr="00F714E0">
              <w:rPr>
                <w:rFonts w:ascii="Times New Roman" w:eastAsia="Times New Roman" w:hAnsi="Times New Roman" w:cs="Times New Roman"/>
                <w:sz w:val="28"/>
                <w:szCs w:val="28"/>
              </w:rPr>
              <w:br/>
              <w:t xml:space="preserve">Tầng 5: 2.730   </w:t>
            </w:r>
          </w:p>
        </w:tc>
        <w:tc>
          <w:tcPr>
            <w:tcW w:w="1025" w:type="pct"/>
            <w:tcBorders>
              <w:top w:val="single" w:sz="4" w:space="0" w:color="auto"/>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jc w:val="center"/>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Quyết định số: 8604/QĐ-UBND ngày 29/10/2007</w:t>
            </w:r>
          </w:p>
        </w:tc>
      </w:tr>
      <w:tr w:rsidR="00F714E0" w:rsidRPr="00F714E0" w:rsidTr="00BA1545">
        <w:trPr>
          <w:trHeight w:val="315"/>
        </w:trPr>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F714E0" w:rsidRPr="00F714E0" w:rsidRDefault="00F714E0" w:rsidP="006B6DF9">
            <w:pPr>
              <w:spacing w:after="0" w:line="240" w:lineRule="auto"/>
              <w:jc w:val="center"/>
              <w:rPr>
                <w:rFonts w:ascii="Times New Roman" w:eastAsia="Times New Roman" w:hAnsi="Times New Roman" w:cs="Times New Roman"/>
                <w:b/>
                <w:bCs/>
                <w:sz w:val="28"/>
                <w:szCs w:val="28"/>
              </w:rPr>
            </w:pPr>
            <w:r w:rsidRPr="00F714E0">
              <w:rPr>
                <w:rFonts w:ascii="Times New Roman" w:eastAsia="Times New Roman" w:hAnsi="Times New Roman" w:cs="Times New Roman"/>
                <w:b/>
                <w:bCs/>
                <w:sz w:val="28"/>
                <w:szCs w:val="28"/>
              </w:rPr>
              <w:t>II</w:t>
            </w:r>
          </w:p>
        </w:tc>
        <w:tc>
          <w:tcPr>
            <w:tcW w:w="1547" w:type="pct"/>
            <w:tcBorders>
              <w:top w:val="single" w:sz="4" w:space="0" w:color="auto"/>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rPr>
                <w:rFonts w:ascii="Times New Roman" w:eastAsia="Times New Roman" w:hAnsi="Times New Roman" w:cs="Times New Roman"/>
                <w:b/>
                <w:bCs/>
                <w:sz w:val="28"/>
                <w:szCs w:val="28"/>
              </w:rPr>
            </w:pPr>
            <w:r w:rsidRPr="00F714E0">
              <w:rPr>
                <w:rFonts w:ascii="Times New Roman" w:eastAsia="Times New Roman" w:hAnsi="Times New Roman" w:cs="Times New Roman"/>
                <w:b/>
                <w:bCs/>
                <w:sz w:val="28"/>
                <w:szCs w:val="28"/>
              </w:rPr>
              <w:t>PHƯỜNG AN HẢI</w:t>
            </w:r>
          </w:p>
        </w:tc>
        <w:tc>
          <w:tcPr>
            <w:tcW w:w="2077" w:type="pct"/>
            <w:tcBorders>
              <w:top w:val="single" w:sz="4" w:space="0" w:color="auto"/>
              <w:left w:val="nil"/>
              <w:bottom w:val="single" w:sz="4" w:space="0" w:color="auto"/>
              <w:right w:val="single" w:sz="4" w:space="0" w:color="auto"/>
            </w:tcBorders>
            <w:shd w:val="clear" w:color="auto" w:fill="auto"/>
          </w:tcPr>
          <w:p w:rsidR="00F714E0" w:rsidRPr="00F714E0" w:rsidRDefault="00F714E0" w:rsidP="006B6DF9">
            <w:pPr>
              <w:spacing w:after="0" w:line="240" w:lineRule="auto"/>
              <w:jc w:val="right"/>
              <w:rPr>
                <w:rFonts w:ascii="Times New Roman" w:eastAsia="Times New Roman" w:hAnsi="Times New Roman" w:cs="Times New Roman"/>
                <w:sz w:val="28"/>
                <w:szCs w:val="28"/>
              </w:rPr>
            </w:pPr>
          </w:p>
        </w:tc>
        <w:tc>
          <w:tcPr>
            <w:tcW w:w="1025" w:type="pct"/>
            <w:tcBorders>
              <w:top w:val="single" w:sz="4" w:space="0" w:color="auto"/>
              <w:left w:val="nil"/>
              <w:bottom w:val="single" w:sz="4" w:space="0" w:color="auto"/>
              <w:right w:val="single" w:sz="4" w:space="0" w:color="auto"/>
            </w:tcBorders>
            <w:shd w:val="clear" w:color="auto" w:fill="auto"/>
          </w:tcPr>
          <w:p w:rsidR="00F714E0" w:rsidRPr="00F714E0" w:rsidRDefault="00F714E0" w:rsidP="006B6DF9">
            <w:pPr>
              <w:spacing w:after="0" w:line="240" w:lineRule="auto"/>
              <w:jc w:val="center"/>
              <w:rPr>
                <w:rFonts w:ascii="Times New Roman" w:eastAsia="Times New Roman" w:hAnsi="Times New Roman" w:cs="Times New Roman"/>
                <w:sz w:val="28"/>
                <w:szCs w:val="28"/>
              </w:rPr>
            </w:pPr>
          </w:p>
        </w:tc>
      </w:tr>
      <w:tr w:rsidR="00F714E0" w:rsidRPr="00F714E0" w:rsidTr="00BA1545">
        <w:trPr>
          <w:trHeight w:val="315"/>
        </w:trPr>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F714E0" w:rsidRPr="00F714E0" w:rsidRDefault="00F714E0" w:rsidP="006B6DF9">
            <w:pPr>
              <w:spacing w:after="0" w:line="240" w:lineRule="auto"/>
              <w:jc w:val="center"/>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12</w:t>
            </w:r>
          </w:p>
        </w:tc>
        <w:tc>
          <w:tcPr>
            <w:tcW w:w="1547" w:type="pct"/>
            <w:tcBorders>
              <w:top w:val="single" w:sz="4" w:space="0" w:color="auto"/>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rPr>
                <w:rFonts w:ascii="Times New Roman" w:eastAsia="Times New Roman" w:hAnsi="Times New Roman" w:cs="Times New Roman"/>
                <w:b/>
                <w:sz w:val="28"/>
                <w:szCs w:val="28"/>
              </w:rPr>
            </w:pPr>
            <w:r w:rsidRPr="00F714E0">
              <w:rPr>
                <w:rFonts w:ascii="Times New Roman" w:eastAsia="Times New Roman" w:hAnsi="Times New Roman" w:cs="Times New Roman"/>
                <w:b/>
                <w:sz w:val="28"/>
                <w:szCs w:val="28"/>
              </w:rPr>
              <w:t>KCC An Cư 5</w:t>
            </w:r>
            <w:r w:rsidR="005E7AAD">
              <w:rPr>
                <w:rFonts w:ascii="Times New Roman" w:eastAsia="Times New Roman" w:hAnsi="Times New Roman" w:cs="Times New Roman"/>
                <w:b/>
                <w:sz w:val="28"/>
                <w:szCs w:val="28"/>
              </w:rPr>
              <w:t xml:space="preserve"> </w:t>
            </w:r>
            <w:r w:rsidR="005E7AAD" w:rsidRPr="005E7AAD">
              <w:rPr>
                <w:rFonts w:ascii="Times New Roman" w:eastAsia="Times New Roman" w:hAnsi="Times New Roman" w:cs="Times New Roman"/>
                <w:i/>
                <w:sz w:val="28"/>
                <w:szCs w:val="28"/>
              </w:rPr>
              <w:t xml:space="preserve">(KCC An Cư 5 </w:t>
            </w:r>
            <w:r w:rsidR="004551EC">
              <w:rPr>
                <w:rFonts w:ascii="Times New Roman" w:eastAsia="Times New Roman" w:hAnsi="Times New Roman" w:cs="Times New Roman"/>
                <w:i/>
                <w:sz w:val="28"/>
                <w:szCs w:val="28"/>
              </w:rPr>
              <w:t>(</w:t>
            </w:r>
            <w:r w:rsidR="005E7AAD" w:rsidRPr="005E7AAD">
              <w:rPr>
                <w:rFonts w:ascii="Times New Roman" w:eastAsia="Times New Roman" w:hAnsi="Times New Roman" w:cs="Times New Roman"/>
                <w:i/>
                <w:sz w:val="28"/>
                <w:szCs w:val="28"/>
              </w:rPr>
              <w:t>4 tầng</w:t>
            </w:r>
            <w:r w:rsidR="004551EC">
              <w:rPr>
                <w:rFonts w:ascii="Times New Roman" w:eastAsia="Times New Roman" w:hAnsi="Times New Roman" w:cs="Times New Roman"/>
                <w:i/>
                <w:sz w:val="28"/>
                <w:szCs w:val="28"/>
              </w:rPr>
              <w:t>)</w:t>
            </w:r>
            <w:r w:rsidR="005E7AAD" w:rsidRPr="005E7AAD">
              <w:rPr>
                <w:rFonts w:ascii="Times New Roman" w:eastAsia="Times New Roman" w:hAnsi="Times New Roman" w:cs="Times New Roman"/>
                <w:i/>
                <w:sz w:val="28"/>
                <w:szCs w:val="28"/>
              </w:rPr>
              <w:t xml:space="preserve"> và KCC 5 </w:t>
            </w:r>
            <w:r w:rsidR="004551EC">
              <w:rPr>
                <w:rFonts w:ascii="Times New Roman" w:eastAsia="Times New Roman" w:hAnsi="Times New Roman" w:cs="Times New Roman"/>
                <w:i/>
                <w:sz w:val="28"/>
                <w:szCs w:val="28"/>
              </w:rPr>
              <w:t>(</w:t>
            </w:r>
            <w:r w:rsidR="005E7AAD" w:rsidRPr="005E7AAD">
              <w:rPr>
                <w:rFonts w:ascii="Times New Roman" w:eastAsia="Times New Roman" w:hAnsi="Times New Roman" w:cs="Times New Roman"/>
                <w:i/>
                <w:sz w:val="28"/>
                <w:szCs w:val="28"/>
              </w:rPr>
              <w:t>5 tầng)</w:t>
            </w:r>
            <w:r w:rsidR="004551EC">
              <w:rPr>
                <w:rFonts w:ascii="Times New Roman" w:eastAsia="Times New Roman" w:hAnsi="Times New Roman" w:cs="Times New Roman"/>
                <w:i/>
                <w:sz w:val="28"/>
                <w:szCs w:val="28"/>
              </w:rPr>
              <w:t>)</w:t>
            </w:r>
          </w:p>
          <w:p w:rsidR="00F714E0" w:rsidRPr="00F714E0" w:rsidRDefault="00F714E0" w:rsidP="006B6DF9">
            <w:pPr>
              <w:spacing w:after="0" w:line="240" w:lineRule="auto"/>
              <w:rPr>
                <w:rFonts w:ascii="Times New Roman" w:eastAsia="Times New Roman" w:hAnsi="Times New Roman" w:cs="Times New Roman"/>
                <w:sz w:val="28"/>
                <w:szCs w:val="28"/>
              </w:rPr>
            </w:pPr>
          </w:p>
        </w:tc>
        <w:tc>
          <w:tcPr>
            <w:tcW w:w="2077" w:type="pct"/>
            <w:tcBorders>
              <w:top w:val="single" w:sz="4" w:space="0" w:color="auto"/>
              <w:left w:val="nil"/>
              <w:bottom w:val="single" w:sz="4" w:space="0" w:color="auto"/>
              <w:right w:val="single" w:sz="4" w:space="0" w:color="auto"/>
            </w:tcBorders>
            <w:shd w:val="clear" w:color="auto" w:fill="auto"/>
            <w:hideMark/>
          </w:tcPr>
          <w:p w:rsidR="00F714E0" w:rsidRDefault="002D4DA4" w:rsidP="006B6DF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Căn hộ đầu hồi (</w:t>
            </w:r>
            <w:r w:rsidRPr="00F714E0">
              <w:rPr>
                <w:rFonts w:ascii="Times New Roman" w:eastAsia="Times New Roman" w:hAnsi="Times New Roman" w:cs="Times New Roman"/>
                <w:sz w:val="28"/>
                <w:szCs w:val="28"/>
              </w:rPr>
              <w:t>đồng/m²/tháng</w:t>
            </w:r>
            <w:r>
              <w:rPr>
                <w:rFonts w:ascii="Times New Roman" w:eastAsia="Times New Roman" w:hAnsi="Times New Roman" w:cs="Times New Roman"/>
                <w:sz w:val="28"/>
                <w:szCs w:val="28"/>
              </w:rPr>
              <w:t>)</w:t>
            </w:r>
            <w:r w:rsidR="00F714E0" w:rsidRPr="00F714E0">
              <w:rPr>
                <w:rFonts w:ascii="Times New Roman" w:eastAsia="Times New Roman" w:hAnsi="Times New Roman" w:cs="Times New Roman"/>
                <w:sz w:val="28"/>
                <w:szCs w:val="28"/>
              </w:rPr>
              <w:br/>
              <w:t xml:space="preserve">Tầng 1: 4.661 </w:t>
            </w:r>
            <w:r w:rsidR="00F714E0" w:rsidRPr="00F714E0">
              <w:rPr>
                <w:rFonts w:ascii="Times New Roman" w:eastAsia="Times New Roman" w:hAnsi="Times New Roman" w:cs="Times New Roman"/>
                <w:sz w:val="28"/>
                <w:szCs w:val="28"/>
              </w:rPr>
              <w:br/>
              <w:t xml:space="preserve">Tầng 2: 3.919 </w:t>
            </w:r>
            <w:r w:rsidR="00F714E0" w:rsidRPr="00F714E0">
              <w:rPr>
                <w:rFonts w:ascii="Times New Roman" w:eastAsia="Times New Roman" w:hAnsi="Times New Roman" w:cs="Times New Roman"/>
                <w:sz w:val="28"/>
                <w:szCs w:val="28"/>
              </w:rPr>
              <w:br/>
              <w:t xml:space="preserve">Tầng 3: 3.704 </w:t>
            </w:r>
            <w:r w:rsidR="00F714E0" w:rsidRPr="00F714E0">
              <w:rPr>
                <w:rFonts w:ascii="Times New Roman" w:eastAsia="Times New Roman" w:hAnsi="Times New Roman" w:cs="Times New Roman"/>
                <w:sz w:val="28"/>
                <w:szCs w:val="28"/>
              </w:rPr>
              <w:br/>
              <w:t xml:space="preserve">Tầng 4: 3.333 </w:t>
            </w:r>
            <w:r w:rsidR="00F714E0" w:rsidRPr="00F714E0">
              <w:rPr>
                <w:rFonts w:ascii="Times New Roman" w:eastAsia="Times New Roman" w:hAnsi="Times New Roman" w:cs="Times New Roman"/>
                <w:sz w:val="28"/>
                <w:szCs w:val="28"/>
              </w:rPr>
              <w:br/>
              <w:t>Căn hộ bên trong</w:t>
            </w:r>
            <w:r>
              <w:rPr>
                <w:rFonts w:ascii="Times New Roman" w:eastAsia="Times New Roman" w:hAnsi="Times New Roman" w:cs="Times New Roman"/>
                <w:sz w:val="28"/>
                <w:szCs w:val="28"/>
              </w:rPr>
              <w:t xml:space="preserve"> (</w:t>
            </w:r>
            <w:r w:rsidRPr="00F714E0">
              <w:rPr>
                <w:rFonts w:ascii="Times New Roman" w:eastAsia="Times New Roman" w:hAnsi="Times New Roman" w:cs="Times New Roman"/>
                <w:sz w:val="28"/>
                <w:szCs w:val="28"/>
              </w:rPr>
              <w:t>đồng/m²/tháng</w:t>
            </w:r>
            <w:r>
              <w:rPr>
                <w:rFonts w:ascii="Times New Roman" w:eastAsia="Times New Roman" w:hAnsi="Times New Roman" w:cs="Times New Roman"/>
                <w:sz w:val="28"/>
                <w:szCs w:val="28"/>
              </w:rPr>
              <w:t>)</w:t>
            </w:r>
            <w:r w:rsidR="00F714E0" w:rsidRPr="00F714E0">
              <w:rPr>
                <w:rFonts w:ascii="Times New Roman" w:eastAsia="Times New Roman" w:hAnsi="Times New Roman" w:cs="Times New Roman"/>
                <w:sz w:val="28"/>
                <w:szCs w:val="28"/>
              </w:rPr>
              <w:br/>
              <w:t>Tầng 1: 4.260</w:t>
            </w:r>
            <w:r w:rsidR="00F714E0" w:rsidRPr="00F714E0">
              <w:rPr>
                <w:rFonts w:ascii="Times New Roman" w:eastAsia="Times New Roman" w:hAnsi="Times New Roman" w:cs="Times New Roman"/>
                <w:sz w:val="28"/>
                <w:szCs w:val="28"/>
              </w:rPr>
              <w:br/>
              <w:t xml:space="preserve">Tầng 2: 3.555 </w:t>
            </w:r>
            <w:r w:rsidR="00F714E0" w:rsidRPr="00F714E0">
              <w:rPr>
                <w:rFonts w:ascii="Times New Roman" w:eastAsia="Times New Roman" w:hAnsi="Times New Roman" w:cs="Times New Roman"/>
                <w:sz w:val="28"/>
                <w:szCs w:val="28"/>
              </w:rPr>
              <w:br/>
              <w:t xml:space="preserve">Tầng 3: 3.370 </w:t>
            </w:r>
            <w:r w:rsidR="00F714E0" w:rsidRPr="00F714E0">
              <w:rPr>
                <w:rFonts w:ascii="Times New Roman" w:eastAsia="Times New Roman" w:hAnsi="Times New Roman" w:cs="Times New Roman"/>
                <w:sz w:val="28"/>
                <w:szCs w:val="28"/>
              </w:rPr>
              <w:br/>
              <w:t xml:space="preserve">Tầng 4: 3.034 </w:t>
            </w:r>
          </w:p>
          <w:p w:rsidR="003477D8" w:rsidRDefault="003477D8" w:rsidP="006B6DF9">
            <w:pPr>
              <w:spacing w:after="0" w:line="240" w:lineRule="auto"/>
              <w:rPr>
                <w:rFonts w:ascii="Times New Roman" w:eastAsia="Times New Roman" w:hAnsi="Times New Roman" w:cs="Times New Roman"/>
                <w:sz w:val="28"/>
                <w:szCs w:val="28"/>
              </w:rPr>
            </w:pPr>
          </w:p>
          <w:p w:rsidR="003477D8" w:rsidRDefault="003477D8" w:rsidP="006B6DF9">
            <w:pPr>
              <w:spacing w:after="0" w:line="240" w:lineRule="auto"/>
              <w:rPr>
                <w:rFonts w:ascii="Times New Roman" w:eastAsia="Times New Roman" w:hAnsi="Times New Roman" w:cs="Times New Roman"/>
                <w:sz w:val="28"/>
                <w:szCs w:val="28"/>
              </w:rPr>
            </w:pPr>
          </w:p>
          <w:p w:rsidR="003477D8" w:rsidRDefault="003477D8" w:rsidP="006B6DF9">
            <w:pPr>
              <w:spacing w:after="0" w:line="240" w:lineRule="auto"/>
              <w:rPr>
                <w:rFonts w:ascii="Times New Roman" w:eastAsia="Times New Roman" w:hAnsi="Times New Roman" w:cs="Times New Roman"/>
                <w:sz w:val="28"/>
                <w:szCs w:val="28"/>
              </w:rPr>
            </w:pPr>
          </w:p>
          <w:p w:rsidR="003477D8" w:rsidRDefault="003477D8" w:rsidP="006B6DF9">
            <w:pPr>
              <w:spacing w:after="0" w:line="240" w:lineRule="auto"/>
              <w:rPr>
                <w:rFonts w:ascii="Times New Roman" w:eastAsia="Times New Roman" w:hAnsi="Times New Roman" w:cs="Times New Roman"/>
                <w:sz w:val="28"/>
                <w:szCs w:val="28"/>
              </w:rPr>
            </w:pPr>
          </w:p>
          <w:p w:rsidR="003477D8" w:rsidRDefault="003477D8" w:rsidP="006B6DF9">
            <w:pPr>
              <w:spacing w:after="0" w:line="240" w:lineRule="auto"/>
              <w:rPr>
                <w:rFonts w:ascii="Times New Roman" w:eastAsia="Times New Roman" w:hAnsi="Times New Roman" w:cs="Times New Roman"/>
                <w:sz w:val="28"/>
                <w:szCs w:val="28"/>
              </w:rPr>
            </w:pPr>
          </w:p>
          <w:p w:rsidR="003477D8" w:rsidRDefault="003477D8" w:rsidP="006B6DF9">
            <w:pPr>
              <w:spacing w:after="0" w:line="240" w:lineRule="auto"/>
              <w:rPr>
                <w:rFonts w:ascii="Times New Roman" w:eastAsia="Times New Roman" w:hAnsi="Times New Roman" w:cs="Times New Roman"/>
                <w:sz w:val="28"/>
                <w:szCs w:val="28"/>
              </w:rPr>
            </w:pPr>
          </w:p>
          <w:p w:rsidR="003477D8" w:rsidRDefault="003477D8" w:rsidP="006B6DF9">
            <w:pPr>
              <w:spacing w:after="0" w:line="240" w:lineRule="auto"/>
              <w:rPr>
                <w:rFonts w:ascii="Times New Roman" w:eastAsia="Times New Roman" w:hAnsi="Times New Roman" w:cs="Times New Roman"/>
                <w:sz w:val="28"/>
                <w:szCs w:val="28"/>
              </w:rPr>
            </w:pPr>
          </w:p>
          <w:p w:rsidR="003477D8" w:rsidRDefault="003477D8" w:rsidP="006B6DF9">
            <w:pPr>
              <w:spacing w:after="0" w:line="240" w:lineRule="auto"/>
              <w:rPr>
                <w:rFonts w:ascii="Times New Roman" w:eastAsia="Times New Roman" w:hAnsi="Times New Roman" w:cs="Times New Roman"/>
                <w:sz w:val="28"/>
                <w:szCs w:val="28"/>
              </w:rPr>
            </w:pPr>
          </w:p>
          <w:p w:rsidR="003477D8" w:rsidRDefault="003477D8" w:rsidP="006B6DF9">
            <w:pPr>
              <w:spacing w:after="0" w:line="240" w:lineRule="auto"/>
              <w:rPr>
                <w:rFonts w:ascii="Times New Roman" w:eastAsia="Times New Roman" w:hAnsi="Times New Roman" w:cs="Times New Roman"/>
                <w:sz w:val="28"/>
                <w:szCs w:val="28"/>
              </w:rPr>
            </w:pPr>
          </w:p>
          <w:p w:rsidR="003477D8" w:rsidRDefault="003477D8" w:rsidP="006B6DF9">
            <w:pPr>
              <w:spacing w:after="0" w:line="240" w:lineRule="auto"/>
              <w:rPr>
                <w:rFonts w:ascii="Times New Roman" w:eastAsia="Times New Roman" w:hAnsi="Times New Roman" w:cs="Times New Roman"/>
                <w:sz w:val="28"/>
                <w:szCs w:val="28"/>
              </w:rPr>
            </w:pPr>
          </w:p>
          <w:p w:rsidR="003477D8" w:rsidRDefault="003477D8" w:rsidP="006B6DF9">
            <w:pPr>
              <w:spacing w:after="0" w:line="240" w:lineRule="auto"/>
              <w:rPr>
                <w:rFonts w:ascii="Times New Roman" w:eastAsia="Times New Roman" w:hAnsi="Times New Roman" w:cs="Times New Roman"/>
                <w:sz w:val="28"/>
                <w:szCs w:val="28"/>
              </w:rPr>
            </w:pPr>
          </w:p>
          <w:p w:rsidR="003477D8" w:rsidRDefault="003477D8" w:rsidP="006B6DF9">
            <w:pPr>
              <w:spacing w:after="0" w:line="240" w:lineRule="auto"/>
              <w:rPr>
                <w:rFonts w:ascii="Times New Roman" w:eastAsia="Times New Roman" w:hAnsi="Times New Roman" w:cs="Times New Roman"/>
                <w:sz w:val="28"/>
                <w:szCs w:val="28"/>
              </w:rPr>
            </w:pPr>
          </w:p>
          <w:p w:rsidR="003477D8" w:rsidRPr="00F714E0" w:rsidRDefault="003477D8" w:rsidP="006B6DF9">
            <w:pPr>
              <w:spacing w:after="0" w:line="240" w:lineRule="auto"/>
              <w:rPr>
                <w:rFonts w:ascii="Times New Roman" w:eastAsia="Times New Roman" w:hAnsi="Times New Roman" w:cs="Times New Roman"/>
                <w:sz w:val="28"/>
                <w:szCs w:val="28"/>
              </w:rPr>
            </w:pPr>
          </w:p>
        </w:tc>
        <w:tc>
          <w:tcPr>
            <w:tcW w:w="1025" w:type="pct"/>
            <w:tcBorders>
              <w:top w:val="single" w:sz="4" w:space="0" w:color="auto"/>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jc w:val="center"/>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Quyết định số: 5599/QĐ-UBND ngày 21/8/2006</w:t>
            </w:r>
          </w:p>
        </w:tc>
      </w:tr>
      <w:tr w:rsidR="00F714E0" w:rsidRPr="00F714E0" w:rsidTr="00BA1545">
        <w:trPr>
          <w:trHeight w:val="315"/>
        </w:trPr>
        <w:tc>
          <w:tcPr>
            <w:tcW w:w="351" w:type="pct"/>
            <w:tcBorders>
              <w:top w:val="nil"/>
              <w:left w:val="single" w:sz="4" w:space="0" w:color="auto"/>
              <w:bottom w:val="single" w:sz="4" w:space="0" w:color="auto"/>
              <w:right w:val="single" w:sz="4" w:space="0" w:color="auto"/>
            </w:tcBorders>
            <w:shd w:val="clear" w:color="auto" w:fill="auto"/>
            <w:hideMark/>
          </w:tcPr>
          <w:p w:rsidR="00F714E0" w:rsidRPr="00F714E0" w:rsidRDefault="00F714E0" w:rsidP="006B6DF9">
            <w:pPr>
              <w:spacing w:after="0" w:line="240" w:lineRule="auto"/>
              <w:jc w:val="center"/>
              <w:rPr>
                <w:rFonts w:ascii="Times New Roman" w:eastAsia="Times New Roman" w:hAnsi="Times New Roman" w:cs="Times New Roman"/>
                <w:b/>
                <w:bCs/>
                <w:sz w:val="28"/>
                <w:szCs w:val="28"/>
              </w:rPr>
            </w:pPr>
            <w:r w:rsidRPr="00F714E0">
              <w:rPr>
                <w:rFonts w:ascii="Times New Roman" w:eastAsia="Times New Roman" w:hAnsi="Times New Roman" w:cs="Times New Roman"/>
                <w:b/>
                <w:bCs/>
                <w:sz w:val="28"/>
                <w:szCs w:val="28"/>
              </w:rPr>
              <w:lastRenderedPageBreak/>
              <w:t>III</w:t>
            </w:r>
          </w:p>
        </w:tc>
        <w:tc>
          <w:tcPr>
            <w:tcW w:w="1547" w:type="pct"/>
            <w:tcBorders>
              <w:top w:val="nil"/>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rPr>
                <w:rFonts w:ascii="Times New Roman" w:eastAsia="Times New Roman" w:hAnsi="Times New Roman" w:cs="Times New Roman"/>
                <w:b/>
                <w:bCs/>
                <w:sz w:val="28"/>
                <w:szCs w:val="28"/>
              </w:rPr>
            </w:pPr>
            <w:r w:rsidRPr="00F714E0">
              <w:rPr>
                <w:rFonts w:ascii="Times New Roman" w:eastAsia="Times New Roman" w:hAnsi="Times New Roman" w:cs="Times New Roman"/>
                <w:b/>
                <w:bCs/>
                <w:sz w:val="28"/>
                <w:szCs w:val="28"/>
              </w:rPr>
              <w:t>PHƯỜNG NGŨ HÀNH SƠN</w:t>
            </w:r>
          </w:p>
        </w:tc>
        <w:tc>
          <w:tcPr>
            <w:tcW w:w="2077" w:type="pct"/>
            <w:tcBorders>
              <w:top w:val="nil"/>
              <w:left w:val="nil"/>
              <w:bottom w:val="single" w:sz="4" w:space="0" w:color="auto"/>
              <w:right w:val="single" w:sz="4" w:space="0" w:color="auto"/>
            </w:tcBorders>
            <w:shd w:val="clear" w:color="auto" w:fill="auto"/>
          </w:tcPr>
          <w:p w:rsidR="00F714E0" w:rsidRPr="00F714E0" w:rsidRDefault="00F714E0" w:rsidP="006B6DF9">
            <w:pPr>
              <w:spacing w:after="0" w:line="240" w:lineRule="auto"/>
              <w:jc w:val="right"/>
              <w:rPr>
                <w:rFonts w:ascii="Times New Roman" w:eastAsia="Times New Roman" w:hAnsi="Times New Roman" w:cs="Times New Roman"/>
                <w:b/>
                <w:bCs/>
                <w:sz w:val="28"/>
                <w:szCs w:val="28"/>
              </w:rPr>
            </w:pPr>
          </w:p>
        </w:tc>
        <w:tc>
          <w:tcPr>
            <w:tcW w:w="1025" w:type="pct"/>
            <w:tcBorders>
              <w:top w:val="nil"/>
              <w:left w:val="nil"/>
              <w:bottom w:val="single" w:sz="4" w:space="0" w:color="auto"/>
              <w:right w:val="single" w:sz="4" w:space="0" w:color="auto"/>
            </w:tcBorders>
            <w:shd w:val="clear" w:color="auto" w:fill="auto"/>
          </w:tcPr>
          <w:p w:rsidR="00F714E0" w:rsidRPr="00F714E0" w:rsidRDefault="00F714E0" w:rsidP="006B6DF9">
            <w:pPr>
              <w:spacing w:after="0" w:line="240" w:lineRule="auto"/>
              <w:jc w:val="center"/>
              <w:rPr>
                <w:rFonts w:ascii="Times New Roman" w:eastAsia="Times New Roman" w:hAnsi="Times New Roman" w:cs="Times New Roman"/>
                <w:b/>
                <w:bCs/>
                <w:sz w:val="28"/>
                <w:szCs w:val="28"/>
              </w:rPr>
            </w:pPr>
          </w:p>
        </w:tc>
      </w:tr>
      <w:tr w:rsidR="00F714E0" w:rsidRPr="00F714E0" w:rsidTr="00BA1545">
        <w:trPr>
          <w:trHeight w:val="4410"/>
        </w:trPr>
        <w:tc>
          <w:tcPr>
            <w:tcW w:w="351" w:type="pct"/>
            <w:tcBorders>
              <w:top w:val="nil"/>
              <w:left w:val="single" w:sz="4" w:space="0" w:color="auto"/>
              <w:bottom w:val="single" w:sz="4" w:space="0" w:color="auto"/>
              <w:right w:val="single" w:sz="4" w:space="0" w:color="auto"/>
            </w:tcBorders>
            <w:shd w:val="clear" w:color="auto" w:fill="auto"/>
            <w:hideMark/>
          </w:tcPr>
          <w:p w:rsidR="00F714E0" w:rsidRPr="00F714E0" w:rsidRDefault="00F714E0" w:rsidP="006B6DF9">
            <w:pPr>
              <w:spacing w:after="0" w:line="240" w:lineRule="auto"/>
              <w:jc w:val="center"/>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13</w:t>
            </w:r>
          </w:p>
        </w:tc>
        <w:tc>
          <w:tcPr>
            <w:tcW w:w="1547" w:type="pct"/>
            <w:tcBorders>
              <w:top w:val="nil"/>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rPr>
                <w:rFonts w:ascii="Times New Roman" w:eastAsia="Times New Roman" w:hAnsi="Times New Roman" w:cs="Times New Roman"/>
                <w:b/>
                <w:sz w:val="28"/>
                <w:szCs w:val="28"/>
              </w:rPr>
            </w:pPr>
            <w:r w:rsidRPr="00F714E0">
              <w:rPr>
                <w:rFonts w:ascii="Times New Roman" w:eastAsia="Times New Roman" w:hAnsi="Times New Roman" w:cs="Times New Roman"/>
                <w:b/>
                <w:sz w:val="28"/>
                <w:szCs w:val="28"/>
              </w:rPr>
              <w:t>KCC Nam cầu Trần Thị Lý</w:t>
            </w:r>
          </w:p>
          <w:p w:rsidR="00F714E0" w:rsidRPr="00F714E0" w:rsidRDefault="00F714E0" w:rsidP="006B6DF9">
            <w:pPr>
              <w:spacing w:after="0" w:line="240" w:lineRule="auto"/>
              <w:rPr>
                <w:rFonts w:ascii="Times New Roman" w:eastAsia="Times New Roman" w:hAnsi="Times New Roman" w:cs="Times New Roman"/>
                <w:sz w:val="28"/>
                <w:szCs w:val="28"/>
              </w:rPr>
            </w:pPr>
          </w:p>
        </w:tc>
        <w:tc>
          <w:tcPr>
            <w:tcW w:w="2077" w:type="pct"/>
            <w:tcBorders>
              <w:top w:val="nil"/>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Căn hộ đầu hồi</w:t>
            </w:r>
            <w:r w:rsidR="005E7AAD">
              <w:rPr>
                <w:rFonts w:ascii="Times New Roman" w:eastAsia="Times New Roman" w:hAnsi="Times New Roman" w:cs="Times New Roman"/>
                <w:sz w:val="28"/>
                <w:szCs w:val="28"/>
              </w:rPr>
              <w:t xml:space="preserve"> (</w:t>
            </w:r>
            <w:r w:rsidR="005E7AAD" w:rsidRPr="00F714E0">
              <w:rPr>
                <w:rFonts w:ascii="Times New Roman" w:eastAsia="Times New Roman" w:hAnsi="Times New Roman" w:cs="Times New Roman"/>
                <w:sz w:val="28"/>
                <w:szCs w:val="28"/>
              </w:rPr>
              <w:t>đồng/m²/tháng</w:t>
            </w:r>
            <w:r w:rsidR="005E7AAD">
              <w:rPr>
                <w:rFonts w:ascii="Times New Roman" w:eastAsia="Times New Roman" w:hAnsi="Times New Roman" w:cs="Times New Roman"/>
                <w:sz w:val="28"/>
                <w:szCs w:val="28"/>
              </w:rPr>
              <w:t>)</w:t>
            </w:r>
            <w:r w:rsidRPr="00F714E0">
              <w:rPr>
                <w:rFonts w:ascii="Times New Roman" w:eastAsia="Times New Roman" w:hAnsi="Times New Roman" w:cs="Times New Roman"/>
                <w:sz w:val="28"/>
                <w:szCs w:val="28"/>
              </w:rPr>
              <w:t>:</w:t>
            </w:r>
            <w:r w:rsidRPr="00F714E0">
              <w:rPr>
                <w:rFonts w:ascii="Times New Roman" w:eastAsia="Times New Roman" w:hAnsi="Times New Roman" w:cs="Times New Roman"/>
                <w:sz w:val="28"/>
                <w:szCs w:val="28"/>
              </w:rPr>
              <w:br/>
              <w:t>Tầng 1: 7.163</w:t>
            </w:r>
            <w:r w:rsidRPr="00F714E0">
              <w:rPr>
                <w:rFonts w:ascii="Times New Roman" w:eastAsia="Times New Roman" w:hAnsi="Times New Roman" w:cs="Times New Roman"/>
                <w:sz w:val="28"/>
                <w:szCs w:val="28"/>
              </w:rPr>
              <w:br/>
              <w:t>Tầng 2: 6.019</w:t>
            </w:r>
            <w:r w:rsidRPr="00F714E0">
              <w:rPr>
                <w:rFonts w:ascii="Times New Roman" w:eastAsia="Times New Roman" w:hAnsi="Times New Roman" w:cs="Times New Roman"/>
                <w:sz w:val="28"/>
                <w:szCs w:val="28"/>
              </w:rPr>
              <w:br/>
              <w:t xml:space="preserve">Tầng 3: 5.694 </w:t>
            </w:r>
            <w:r w:rsidRPr="00F714E0">
              <w:rPr>
                <w:rFonts w:ascii="Times New Roman" w:eastAsia="Times New Roman" w:hAnsi="Times New Roman" w:cs="Times New Roman"/>
                <w:sz w:val="28"/>
                <w:szCs w:val="28"/>
              </w:rPr>
              <w:br/>
              <w:t>Tầng 4: 5.122</w:t>
            </w:r>
            <w:r w:rsidRPr="00F714E0">
              <w:rPr>
                <w:rFonts w:ascii="Times New Roman" w:eastAsia="Times New Roman" w:hAnsi="Times New Roman" w:cs="Times New Roman"/>
                <w:sz w:val="28"/>
                <w:szCs w:val="28"/>
              </w:rPr>
              <w:br/>
              <w:t>Tầng 5: 4.550</w:t>
            </w:r>
            <w:r w:rsidRPr="00F714E0">
              <w:rPr>
                <w:rFonts w:ascii="Times New Roman" w:eastAsia="Times New Roman" w:hAnsi="Times New Roman" w:cs="Times New Roman"/>
                <w:sz w:val="28"/>
                <w:szCs w:val="28"/>
              </w:rPr>
              <w:br/>
              <w:t>Căn hộ bên trong</w:t>
            </w:r>
            <w:r w:rsidR="005E7AAD">
              <w:rPr>
                <w:rFonts w:ascii="Times New Roman" w:eastAsia="Times New Roman" w:hAnsi="Times New Roman" w:cs="Times New Roman"/>
                <w:sz w:val="28"/>
                <w:szCs w:val="28"/>
              </w:rPr>
              <w:t xml:space="preserve"> (</w:t>
            </w:r>
            <w:r w:rsidR="005E7AAD" w:rsidRPr="00F714E0">
              <w:rPr>
                <w:rFonts w:ascii="Times New Roman" w:eastAsia="Times New Roman" w:hAnsi="Times New Roman" w:cs="Times New Roman"/>
                <w:sz w:val="28"/>
                <w:szCs w:val="28"/>
              </w:rPr>
              <w:t>đồng/m²/tháng</w:t>
            </w:r>
            <w:r w:rsidR="005E7AAD">
              <w:rPr>
                <w:rFonts w:ascii="Times New Roman" w:eastAsia="Times New Roman" w:hAnsi="Times New Roman" w:cs="Times New Roman"/>
                <w:sz w:val="28"/>
                <w:szCs w:val="28"/>
              </w:rPr>
              <w:t>)</w:t>
            </w:r>
            <w:r w:rsidRPr="00F714E0">
              <w:rPr>
                <w:rFonts w:ascii="Times New Roman" w:eastAsia="Times New Roman" w:hAnsi="Times New Roman" w:cs="Times New Roman"/>
                <w:sz w:val="28"/>
                <w:szCs w:val="28"/>
              </w:rPr>
              <w:t xml:space="preserve">: </w:t>
            </w:r>
            <w:r w:rsidRPr="00F714E0">
              <w:rPr>
                <w:rFonts w:ascii="Times New Roman" w:eastAsia="Times New Roman" w:hAnsi="Times New Roman" w:cs="Times New Roman"/>
                <w:sz w:val="28"/>
                <w:szCs w:val="28"/>
              </w:rPr>
              <w:br/>
              <w:t xml:space="preserve">Tầng 1: 6.539 </w:t>
            </w:r>
            <w:r w:rsidRPr="00F714E0">
              <w:rPr>
                <w:rFonts w:ascii="Times New Roman" w:eastAsia="Times New Roman" w:hAnsi="Times New Roman" w:cs="Times New Roman"/>
                <w:sz w:val="28"/>
                <w:szCs w:val="28"/>
              </w:rPr>
              <w:br/>
              <w:t xml:space="preserve">Tầng 2: 5.460 </w:t>
            </w:r>
            <w:r w:rsidRPr="00F714E0">
              <w:rPr>
                <w:rFonts w:ascii="Times New Roman" w:eastAsia="Times New Roman" w:hAnsi="Times New Roman" w:cs="Times New Roman"/>
                <w:sz w:val="28"/>
                <w:szCs w:val="28"/>
              </w:rPr>
              <w:br/>
              <w:t xml:space="preserve">Tầng 3: 5.174 </w:t>
            </w:r>
            <w:r w:rsidRPr="00F714E0">
              <w:rPr>
                <w:rFonts w:ascii="Times New Roman" w:eastAsia="Times New Roman" w:hAnsi="Times New Roman" w:cs="Times New Roman"/>
                <w:sz w:val="28"/>
                <w:szCs w:val="28"/>
              </w:rPr>
              <w:br/>
              <w:t>Tầng 4: 4.667</w:t>
            </w:r>
            <w:r w:rsidRPr="00F714E0">
              <w:rPr>
                <w:rFonts w:ascii="Times New Roman" w:eastAsia="Times New Roman" w:hAnsi="Times New Roman" w:cs="Times New Roman"/>
                <w:sz w:val="28"/>
                <w:szCs w:val="28"/>
              </w:rPr>
              <w:br/>
              <w:t xml:space="preserve">Tầng 5: 4.147 </w:t>
            </w:r>
          </w:p>
        </w:tc>
        <w:tc>
          <w:tcPr>
            <w:tcW w:w="1025" w:type="pct"/>
            <w:tcBorders>
              <w:top w:val="nil"/>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jc w:val="center"/>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Quyết định số 3924/QĐ-UBND ngày 11/5/2011</w:t>
            </w:r>
          </w:p>
        </w:tc>
      </w:tr>
      <w:tr w:rsidR="00F714E0" w:rsidRPr="00F714E0" w:rsidTr="00BA1545">
        <w:trPr>
          <w:trHeight w:val="2908"/>
        </w:trPr>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F714E0" w:rsidRPr="00F714E0" w:rsidRDefault="00F714E0" w:rsidP="006B6DF9">
            <w:pPr>
              <w:spacing w:after="0" w:line="240" w:lineRule="auto"/>
              <w:jc w:val="center"/>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14</w:t>
            </w:r>
          </w:p>
        </w:tc>
        <w:tc>
          <w:tcPr>
            <w:tcW w:w="1547" w:type="pct"/>
            <w:tcBorders>
              <w:top w:val="single" w:sz="4" w:space="0" w:color="auto"/>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rPr>
                <w:rFonts w:ascii="Times New Roman" w:eastAsia="Times New Roman" w:hAnsi="Times New Roman" w:cs="Times New Roman"/>
                <w:b/>
                <w:sz w:val="28"/>
                <w:szCs w:val="28"/>
              </w:rPr>
            </w:pPr>
            <w:r w:rsidRPr="00F714E0">
              <w:rPr>
                <w:rFonts w:ascii="Times New Roman" w:eastAsia="Times New Roman" w:hAnsi="Times New Roman" w:cs="Times New Roman"/>
                <w:b/>
                <w:sz w:val="28"/>
                <w:szCs w:val="28"/>
              </w:rPr>
              <w:t>KCC Bắc Mỹ An</w:t>
            </w:r>
          </w:p>
          <w:p w:rsidR="00F714E0" w:rsidRPr="00F714E0" w:rsidRDefault="00F714E0" w:rsidP="006B6DF9">
            <w:pPr>
              <w:spacing w:after="0" w:line="240" w:lineRule="auto"/>
              <w:rPr>
                <w:rFonts w:ascii="Times New Roman" w:eastAsia="Times New Roman" w:hAnsi="Times New Roman" w:cs="Times New Roman"/>
                <w:sz w:val="28"/>
                <w:szCs w:val="28"/>
              </w:rPr>
            </w:pPr>
          </w:p>
        </w:tc>
        <w:tc>
          <w:tcPr>
            <w:tcW w:w="2077" w:type="pct"/>
            <w:tcBorders>
              <w:top w:val="single" w:sz="4" w:space="0" w:color="auto"/>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Căn hộ đầu hồi</w:t>
            </w:r>
            <w:r w:rsidRPr="00F714E0">
              <w:rPr>
                <w:rFonts w:ascii="Times New Roman" w:eastAsia="Times New Roman" w:hAnsi="Times New Roman" w:cs="Times New Roman"/>
                <w:sz w:val="28"/>
                <w:szCs w:val="28"/>
              </w:rPr>
              <w:br/>
              <w:t>Tầng 1: 219.850 đồng/43,24</w:t>
            </w:r>
            <w:r w:rsidR="005E7AAD">
              <w:rPr>
                <w:rFonts w:ascii="Times New Roman" w:eastAsia="Times New Roman" w:hAnsi="Times New Roman" w:cs="Times New Roman"/>
                <w:sz w:val="28"/>
                <w:szCs w:val="28"/>
              </w:rPr>
              <w:t>m²</w:t>
            </w:r>
            <w:r w:rsidRPr="00F714E0">
              <w:rPr>
                <w:rFonts w:ascii="Times New Roman" w:eastAsia="Times New Roman" w:hAnsi="Times New Roman" w:cs="Times New Roman"/>
                <w:sz w:val="28"/>
                <w:szCs w:val="28"/>
              </w:rPr>
              <w:t xml:space="preserve"> </w:t>
            </w:r>
            <w:r w:rsidRPr="00F714E0">
              <w:rPr>
                <w:rFonts w:ascii="Times New Roman" w:eastAsia="Times New Roman" w:hAnsi="Times New Roman" w:cs="Times New Roman"/>
                <w:sz w:val="28"/>
                <w:szCs w:val="28"/>
              </w:rPr>
              <w:br/>
              <w:t>Tầng 2: 184.900 đồng/43,24</w:t>
            </w:r>
            <w:r w:rsidR="005E7AAD">
              <w:rPr>
                <w:rFonts w:ascii="Times New Roman" w:eastAsia="Times New Roman" w:hAnsi="Times New Roman" w:cs="Times New Roman"/>
                <w:sz w:val="28"/>
                <w:szCs w:val="28"/>
              </w:rPr>
              <w:t>m²</w:t>
            </w:r>
            <w:r w:rsidRPr="00F714E0">
              <w:rPr>
                <w:rFonts w:ascii="Times New Roman" w:eastAsia="Times New Roman" w:hAnsi="Times New Roman" w:cs="Times New Roman"/>
                <w:sz w:val="28"/>
                <w:szCs w:val="28"/>
              </w:rPr>
              <w:br/>
              <w:t>Tầng 3: 174.700 đồng/43,24</w:t>
            </w:r>
            <w:r w:rsidR="005E7AAD">
              <w:rPr>
                <w:rFonts w:ascii="Times New Roman" w:eastAsia="Times New Roman" w:hAnsi="Times New Roman" w:cs="Times New Roman"/>
                <w:sz w:val="28"/>
                <w:szCs w:val="28"/>
              </w:rPr>
              <w:t>m²</w:t>
            </w:r>
            <w:r w:rsidRPr="00F714E0">
              <w:rPr>
                <w:rFonts w:ascii="Times New Roman" w:eastAsia="Times New Roman" w:hAnsi="Times New Roman" w:cs="Times New Roman"/>
                <w:sz w:val="28"/>
                <w:szCs w:val="28"/>
              </w:rPr>
              <w:br/>
              <w:t>Tầng 4: 157.200 đồng/43,24</w:t>
            </w:r>
            <w:r w:rsidR="005E7AAD">
              <w:rPr>
                <w:rFonts w:ascii="Times New Roman" w:eastAsia="Times New Roman" w:hAnsi="Times New Roman" w:cs="Times New Roman"/>
                <w:sz w:val="28"/>
                <w:szCs w:val="28"/>
              </w:rPr>
              <w:t>m²</w:t>
            </w:r>
            <w:r w:rsidRPr="00F714E0">
              <w:rPr>
                <w:rFonts w:ascii="Times New Roman" w:eastAsia="Times New Roman" w:hAnsi="Times New Roman" w:cs="Times New Roman"/>
                <w:sz w:val="28"/>
                <w:szCs w:val="28"/>
              </w:rPr>
              <w:br/>
              <w:t>Căn hộ phía trong</w:t>
            </w:r>
            <w:r w:rsidRPr="00F714E0">
              <w:rPr>
                <w:rFonts w:ascii="Times New Roman" w:eastAsia="Times New Roman" w:hAnsi="Times New Roman" w:cs="Times New Roman"/>
                <w:sz w:val="28"/>
                <w:szCs w:val="28"/>
              </w:rPr>
              <w:br/>
              <w:t>Tầng 1: 200.900 đồng/43,24</w:t>
            </w:r>
            <w:r w:rsidR="005E7AAD">
              <w:rPr>
                <w:rFonts w:ascii="Times New Roman" w:eastAsia="Times New Roman" w:hAnsi="Times New Roman" w:cs="Times New Roman"/>
                <w:sz w:val="28"/>
                <w:szCs w:val="28"/>
              </w:rPr>
              <w:t>m²</w:t>
            </w:r>
            <w:r w:rsidRPr="00F714E0">
              <w:rPr>
                <w:rFonts w:ascii="Times New Roman" w:eastAsia="Times New Roman" w:hAnsi="Times New Roman" w:cs="Times New Roman"/>
                <w:sz w:val="28"/>
                <w:szCs w:val="28"/>
              </w:rPr>
              <w:t xml:space="preserve"> </w:t>
            </w:r>
            <w:r w:rsidRPr="00F714E0">
              <w:rPr>
                <w:rFonts w:ascii="Times New Roman" w:eastAsia="Times New Roman" w:hAnsi="Times New Roman" w:cs="Times New Roman"/>
                <w:sz w:val="28"/>
                <w:szCs w:val="28"/>
              </w:rPr>
              <w:br/>
              <w:t>Tầng 2: 167.700 đồng/43,24</w:t>
            </w:r>
            <w:r w:rsidR="005E7AAD">
              <w:rPr>
                <w:rFonts w:ascii="Times New Roman" w:eastAsia="Times New Roman" w:hAnsi="Times New Roman" w:cs="Times New Roman"/>
                <w:sz w:val="28"/>
                <w:szCs w:val="28"/>
              </w:rPr>
              <w:t>m²</w:t>
            </w:r>
            <w:r w:rsidRPr="00F714E0">
              <w:rPr>
                <w:rFonts w:ascii="Times New Roman" w:eastAsia="Times New Roman" w:hAnsi="Times New Roman" w:cs="Times New Roman"/>
                <w:sz w:val="28"/>
                <w:szCs w:val="28"/>
              </w:rPr>
              <w:br/>
              <w:t>Tầng 3: 159.000 đồng/43,24</w:t>
            </w:r>
            <w:r w:rsidR="005E7AAD">
              <w:rPr>
                <w:rFonts w:ascii="Times New Roman" w:eastAsia="Times New Roman" w:hAnsi="Times New Roman" w:cs="Times New Roman"/>
                <w:sz w:val="28"/>
                <w:szCs w:val="28"/>
              </w:rPr>
              <w:t>m²</w:t>
            </w:r>
            <w:r w:rsidRPr="00F714E0">
              <w:rPr>
                <w:rFonts w:ascii="Times New Roman" w:eastAsia="Times New Roman" w:hAnsi="Times New Roman" w:cs="Times New Roman"/>
                <w:sz w:val="28"/>
                <w:szCs w:val="28"/>
              </w:rPr>
              <w:br/>
              <w:t>Tầng 4: 143.100 đồng/43,24</w:t>
            </w:r>
            <w:r w:rsidR="005E7AAD">
              <w:rPr>
                <w:rFonts w:ascii="Times New Roman" w:eastAsia="Times New Roman" w:hAnsi="Times New Roman" w:cs="Times New Roman"/>
                <w:sz w:val="28"/>
                <w:szCs w:val="28"/>
              </w:rPr>
              <w:t>m²</w:t>
            </w:r>
          </w:p>
        </w:tc>
        <w:tc>
          <w:tcPr>
            <w:tcW w:w="1025" w:type="pct"/>
            <w:tcBorders>
              <w:top w:val="single" w:sz="4" w:space="0" w:color="auto"/>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jc w:val="center"/>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Quyết định số:  11/2005/QĐ-UBND ngày 21/01/2005</w:t>
            </w:r>
          </w:p>
        </w:tc>
      </w:tr>
      <w:tr w:rsidR="00F714E0" w:rsidRPr="00F714E0" w:rsidTr="00BA1545">
        <w:trPr>
          <w:trHeight w:val="1295"/>
        </w:trPr>
        <w:tc>
          <w:tcPr>
            <w:tcW w:w="351" w:type="pct"/>
            <w:tcBorders>
              <w:top w:val="nil"/>
              <w:left w:val="single" w:sz="4" w:space="0" w:color="auto"/>
              <w:bottom w:val="single" w:sz="4" w:space="0" w:color="auto"/>
              <w:right w:val="single" w:sz="4" w:space="0" w:color="auto"/>
            </w:tcBorders>
            <w:shd w:val="clear" w:color="auto" w:fill="auto"/>
            <w:hideMark/>
          </w:tcPr>
          <w:p w:rsidR="00F714E0" w:rsidRPr="00F714E0" w:rsidRDefault="00F714E0" w:rsidP="006B6DF9">
            <w:pPr>
              <w:spacing w:after="0" w:line="240" w:lineRule="auto"/>
              <w:jc w:val="center"/>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15</w:t>
            </w:r>
          </w:p>
        </w:tc>
        <w:tc>
          <w:tcPr>
            <w:tcW w:w="1547" w:type="pct"/>
            <w:tcBorders>
              <w:top w:val="nil"/>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rPr>
                <w:rFonts w:ascii="Times New Roman" w:eastAsia="Times New Roman" w:hAnsi="Times New Roman" w:cs="Times New Roman"/>
                <w:b/>
                <w:sz w:val="28"/>
                <w:szCs w:val="28"/>
              </w:rPr>
            </w:pPr>
            <w:r w:rsidRPr="00F714E0">
              <w:rPr>
                <w:rFonts w:ascii="Times New Roman" w:eastAsia="Times New Roman" w:hAnsi="Times New Roman" w:cs="Times New Roman"/>
                <w:b/>
                <w:sz w:val="28"/>
                <w:szCs w:val="28"/>
              </w:rPr>
              <w:t>KCC Nam Tuyên Sơn</w:t>
            </w:r>
          </w:p>
          <w:p w:rsidR="00F714E0" w:rsidRPr="00F714E0" w:rsidRDefault="00F714E0" w:rsidP="006B6DF9">
            <w:pPr>
              <w:spacing w:after="0" w:line="240" w:lineRule="auto"/>
              <w:rPr>
                <w:rFonts w:ascii="Times New Roman" w:eastAsia="Times New Roman" w:hAnsi="Times New Roman" w:cs="Times New Roman"/>
                <w:sz w:val="28"/>
                <w:szCs w:val="28"/>
              </w:rPr>
            </w:pPr>
          </w:p>
        </w:tc>
        <w:tc>
          <w:tcPr>
            <w:tcW w:w="2077" w:type="pct"/>
            <w:tcBorders>
              <w:top w:val="nil"/>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Căn hộ đầu hồi:</w:t>
            </w:r>
            <w:r w:rsidRPr="00F714E0">
              <w:rPr>
                <w:rFonts w:ascii="Times New Roman" w:eastAsia="Times New Roman" w:hAnsi="Times New Roman" w:cs="Times New Roman"/>
                <w:sz w:val="28"/>
                <w:szCs w:val="28"/>
              </w:rPr>
              <w:br/>
              <w:t>Tầng 1: 658.000 đồng/62</w:t>
            </w:r>
            <w:r w:rsidR="005E7AAD">
              <w:rPr>
                <w:rFonts w:ascii="Times New Roman" w:eastAsia="Times New Roman" w:hAnsi="Times New Roman" w:cs="Times New Roman"/>
                <w:sz w:val="28"/>
                <w:szCs w:val="28"/>
              </w:rPr>
              <w:t>m²</w:t>
            </w:r>
            <w:r w:rsidRPr="00F714E0">
              <w:rPr>
                <w:rFonts w:ascii="Times New Roman" w:eastAsia="Times New Roman" w:hAnsi="Times New Roman" w:cs="Times New Roman"/>
                <w:sz w:val="28"/>
                <w:szCs w:val="28"/>
              </w:rPr>
              <w:br/>
              <w:t>Tầng 2: 397.000 đồng/62</w:t>
            </w:r>
            <w:r w:rsidR="005E7AAD">
              <w:rPr>
                <w:rFonts w:ascii="Times New Roman" w:eastAsia="Times New Roman" w:hAnsi="Times New Roman" w:cs="Times New Roman"/>
                <w:sz w:val="28"/>
                <w:szCs w:val="28"/>
              </w:rPr>
              <w:t>m²</w:t>
            </w:r>
            <w:r w:rsidRPr="00F714E0">
              <w:rPr>
                <w:rFonts w:ascii="Times New Roman" w:eastAsia="Times New Roman" w:hAnsi="Times New Roman" w:cs="Times New Roman"/>
                <w:sz w:val="28"/>
                <w:szCs w:val="28"/>
              </w:rPr>
              <w:t xml:space="preserve"> </w:t>
            </w:r>
            <w:r w:rsidRPr="00F714E0">
              <w:rPr>
                <w:rFonts w:ascii="Times New Roman" w:eastAsia="Times New Roman" w:hAnsi="Times New Roman" w:cs="Times New Roman"/>
                <w:sz w:val="28"/>
                <w:szCs w:val="28"/>
              </w:rPr>
              <w:br/>
              <w:t xml:space="preserve">  Tầng 3: 376.000 đồng/62</w:t>
            </w:r>
            <w:r w:rsidR="005E7AAD">
              <w:rPr>
                <w:rFonts w:ascii="Times New Roman" w:eastAsia="Times New Roman" w:hAnsi="Times New Roman" w:cs="Times New Roman"/>
                <w:sz w:val="28"/>
                <w:szCs w:val="28"/>
              </w:rPr>
              <w:t>m²</w:t>
            </w:r>
            <w:r w:rsidRPr="00F714E0">
              <w:rPr>
                <w:rFonts w:ascii="Times New Roman" w:eastAsia="Times New Roman" w:hAnsi="Times New Roman" w:cs="Times New Roman"/>
                <w:sz w:val="28"/>
                <w:szCs w:val="28"/>
              </w:rPr>
              <w:br/>
              <w:t>Tầng 4: 334.000 đồng/62</w:t>
            </w:r>
            <w:r w:rsidR="005E7AAD">
              <w:rPr>
                <w:rFonts w:ascii="Times New Roman" w:eastAsia="Times New Roman" w:hAnsi="Times New Roman" w:cs="Times New Roman"/>
                <w:sz w:val="28"/>
                <w:szCs w:val="28"/>
              </w:rPr>
              <w:t>m²</w:t>
            </w:r>
            <w:r w:rsidRPr="00F714E0">
              <w:rPr>
                <w:rFonts w:ascii="Times New Roman" w:eastAsia="Times New Roman" w:hAnsi="Times New Roman" w:cs="Times New Roman"/>
                <w:sz w:val="28"/>
                <w:szCs w:val="28"/>
              </w:rPr>
              <w:t xml:space="preserve"> </w:t>
            </w:r>
            <w:r w:rsidRPr="00F714E0">
              <w:rPr>
                <w:rFonts w:ascii="Times New Roman" w:eastAsia="Times New Roman" w:hAnsi="Times New Roman" w:cs="Times New Roman"/>
                <w:sz w:val="28"/>
                <w:szCs w:val="28"/>
              </w:rPr>
              <w:br/>
              <w:t>Tầng 5: 292.000 đồng/62</w:t>
            </w:r>
            <w:r w:rsidR="005E7AAD">
              <w:rPr>
                <w:rFonts w:ascii="Times New Roman" w:eastAsia="Times New Roman" w:hAnsi="Times New Roman" w:cs="Times New Roman"/>
                <w:sz w:val="28"/>
                <w:szCs w:val="28"/>
              </w:rPr>
              <w:t>m²</w:t>
            </w:r>
            <w:r w:rsidRPr="00F714E0">
              <w:rPr>
                <w:rFonts w:ascii="Times New Roman" w:eastAsia="Times New Roman" w:hAnsi="Times New Roman" w:cs="Times New Roman"/>
                <w:sz w:val="28"/>
                <w:szCs w:val="28"/>
              </w:rPr>
              <w:t xml:space="preserve"> </w:t>
            </w:r>
            <w:r w:rsidRPr="00F714E0">
              <w:rPr>
                <w:rFonts w:ascii="Times New Roman" w:eastAsia="Times New Roman" w:hAnsi="Times New Roman" w:cs="Times New Roman"/>
                <w:sz w:val="28"/>
                <w:szCs w:val="28"/>
              </w:rPr>
              <w:br/>
              <w:t>Tầng 6, 7: 251.000 đồng/62</w:t>
            </w:r>
            <w:r w:rsidR="005E7AAD">
              <w:rPr>
                <w:rFonts w:ascii="Times New Roman" w:eastAsia="Times New Roman" w:hAnsi="Times New Roman" w:cs="Times New Roman"/>
                <w:sz w:val="28"/>
                <w:szCs w:val="28"/>
              </w:rPr>
              <w:t>m²</w:t>
            </w:r>
            <w:r w:rsidRPr="00F714E0">
              <w:rPr>
                <w:rFonts w:ascii="Times New Roman" w:eastAsia="Times New Roman" w:hAnsi="Times New Roman" w:cs="Times New Roman"/>
                <w:sz w:val="28"/>
                <w:szCs w:val="28"/>
              </w:rPr>
              <w:br/>
              <w:t>Căn hộ bên trong:</w:t>
            </w:r>
            <w:r w:rsidRPr="00F714E0">
              <w:rPr>
                <w:rFonts w:ascii="Times New Roman" w:eastAsia="Times New Roman" w:hAnsi="Times New Roman" w:cs="Times New Roman"/>
                <w:sz w:val="28"/>
                <w:szCs w:val="28"/>
              </w:rPr>
              <w:br/>
              <w:t>Tầng 1: 598.000 đồng/62</w:t>
            </w:r>
            <w:r w:rsidR="005E7AAD">
              <w:rPr>
                <w:rFonts w:ascii="Times New Roman" w:eastAsia="Times New Roman" w:hAnsi="Times New Roman" w:cs="Times New Roman"/>
                <w:sz w:val="28"/>
                <w:szCs w:val="28"/>
              </w:rPr>
              <w:t>m²</w:t>
            </w:r>
            <w:r w:rsidRPr="00F714E0">
              <w:rPr>
                <w:rFonts w:ascii="Times New Roman" w:eastAsia="Times New Roman" w:hAnsi="Times New Roman" w:cs="Times New Roman"/>
                <w:sz w:val="28"/>
                <w:szCs w:val="28"/>
              </w:rPr>
              <w:t xml:space="preserve"> </w:t>
            </w:r>
            <w:r w:rsidRPr="00F714E0">
              <w:rPr>
                <w:rFonts w:ascii="Times New Roman" w:eastAsia="Times New Roman" w:hAnsi="Times New Roman" w:cs="Times New Roman"/>
                <w:sz w:val="28"/>
                <w:szCs w:val="28"/>
              </w:rPr>
              <w:br/>
              <w:t>Tầng 2: 361.000 đồng/62</w:t>
            </w:r>
            <w:r w:rsidR="005E7AAD">
              <w:rPr>
                <w:rFonts w:ascii="Times New Roman" w:eastAsia="Times New Roman" w:hAnsi="Times New Roman" w:cs="Times New Roman"/>
                <w:sz w:val="28"/>
                <w:szCs w:val="28"/>
              </w:rPr>
              <w:t>m²</w:t>
            </w:r>
            <w:r w:rsidRPr="00F714E0">
              <w:rPr>
                <w:rFonts w:ascii="Times New Roman" w:eastAsia="Times New Roman" w:hAnsi="Times New Roman" w:cs="Times New Roman"/>
                <w:sz w:val="28"/>
                <w:szCs w:val="28"/>
              </w:rPr>
              <w:t xml:space="preserve"> </w:t>
            </w:r>
            <w:r w:rsidRPr="00F714E0">
              <w:rPr>
                <w:rFonts w:ascii="Times New Roman" w:eastAsia="Times New Roman" w:hAnsi="Times New Roman" w:cs="Times New Roman"/>
                <w:sz w:val="28"/>
                <w:szCs w:val="28"/>
              </w:rPr>
              <w:br/>
              <w:t>Tầng 3: 342.000 đồng/62</w:t>
            </w:r>
            <w:r w:rsidR="005E7AAD">
              <w:rPr>
                <w:rFonts w:ascii="Times New Roman" w:eastAsia="Times New Roman" w:hAnsi="Times New Roman" w:cs="Times New Roman"/>
                <w:sz w:val="28"/>
                <w:szCs w:val="28"/>
              </w:rPr>
              <w:t>m²</w:t>
            </w:r>
            <w:r w:rsidRPr="00F714E0">
              <w:rPr>
                <w:rFonts w:ascii="Times New Roman" w:eastAsia="Times New Roman" w:hAnsi="Times New Roman" w:cs="Times New Roman"/>
                <w:sz w:val="28"/>
                <w:szCs w:val="28"/>
              </w:rPr>
              <w:t xml:space="preserve"> </w:t>
            </w:r>
            <w:r w:rsidRPr="00F714E0">
              <w:rPr>
                <w:rFonts w:ascii="Times New Roman" w:eastAsia="Times New Roman" w:hAnsi="Times New Roman" w:cs="Times New Roman"/>
                <w:sz w:val="28"/>
                <w:szCs w:val="28"/>
              </w:rPr>
              <w:br/>
              <w:t>Tầng 4: 304.000 đồng/62</w:t>
            </w:r>
            <w:r w:rsidR="005E7AAD">
              <w:rPr>
                <w:rFonts w:ascii="Times New Roman" w:eastAsia="Times New Roman" w:hAnsi="Times New Roman" w:cs="Times New Roman"/>
                <w:sz w:val="28"/>
                <w:szCs w:val="28"/>
              </w:rPr>
              <w:t>m²</w:t>
            </w:r>
            <w:r w:rsidRPr="00F714E0">
              <w:rPr>
                <w:rFonts w:ascii="Times New Roman" w:eastAsia="Times New Roman" w:hAnsi="Times New Roman" w:cs="Times New Roman"/>
                <w:sz w:val="28"/>
                <w:szCs w:val="28"/>
              </w:rPr>
              <w:t xml:space="preserve"> </w:t>
            </w:r>
            <w:r w:rsidRPr="00F714E0">
              <w:rPr>
                <w:rFonts w:ascii="Times New Roman" w:eastAsia="Times New Roman" w:hAnsi="Times New Roman" w:cs="Times New Roman"/>
                <w:sz w:val="28"/>
                <w:szCs w:val="28"/>
              </w:rPr>
              <w:br/>
            </w:r>
            <w:r w:rsidRPr="00F714E0">
              <w:rPr>
                <w:rFonts w:ascii="Times New Roman" w:eastAsia="Times New Roman" w:hAnsi="Times New Roman" w:cs="Times New Roman"/>
                <w:sz w:val="28"/>
                <w:szCs w:val="28"/>
              </w:rPr>
              <w:lastRenderedPageBreak/>
              <w:t>Tầng 5: 266.000 đồng/62</w:t>
            </w:r>
            <w:r w:rsidR="005E7AAD">
              <w:rPr>
                <w:rFonts w:ascii="Times New Roman" w:eastAsia="Times New Roman" w:hAnsi="Times New Roman" w:cs="Times New Roman"/>
                <w:sz w:val="28"/>
                <w:szCs w:val="28"/>
              </w:rPr>
              <w:t>m²</w:t>
            </w:r>
            <w:r w:rsidRPr="00F714E0">
              <w:rPr>
                <w:rFonts w:ascii="Times New Roman" w:eastAsia="Times New Roman" w:hAnsi="Times New Roman" w:cs="Times New Roman"/>
                <w:sz w:val="28"/>
                <w:szCs w:val="28"/>
              </w:rPr>
              <w:t xml:space="preserve"> </w:t>
            </w:r>
            <w:r w:rsidRPr="00F714E0">
              <w:rPr>
                <w:rFonts w:ascii="Times New Roman" w:eastAsia="Times New Roman" w:hAnsi="Times New Roman" w:cs="Times New Roman"/>
                <w:sz w:val="28"/>
                <w:szCs w:val="28"/>
              </w:rPr>
              <w:br/>
              <w:t>Tầng 6, 7: 228.000 đồng/62</w:t>
            </w:r>
            <w:r w:rsidR="005E7AAD">
              <w:rPr>
                <w:rFonts w:ascii="Times New Roman" w:eastAsia="Times New Roman" w:hAnsi="Times New Roman" w:cs="Times New Roman"/>
                <w:sz w:val="28"/>
                <w:szCs w:val="28"/>
              </w:rPr>
              <w:t>m²</w:t>
            </w:r>
            <w:r w:rsidRPr="00F714E0">
              <w:rPr>
                <w:rFonts w:ascii="Times New Roman" w:eastAsia="Times New Roman" w:hAnsi="Times New Roman" w:cs="Times New Roman"/>
                <w:sz w:val="28"/>
                <w:szCs w:val="28"/>
              </w:rPr>
              <w:t xml:space="preserve"> </w:t>
            </w:r>
          </w:p>
        </w:tc>
        <w:tc>
          <w:tcPr>
            <w:tcW w:w="1025" w:type="pct"/>
            <w:tcBorders>
              <w:top w:val="nil"/>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jc w:val="center"/>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lastRenderedPageBreak/>
              <w:t>Quyết định số: 7264/QĐ-UBND ngày 06/9/2012</w:t>
            </w:r>
          </w:p>
        </w:tc>
      </w:tr>
      <w:tr w:rsidR="00F714E0" w:rsidRPr="00F714E0" w:rsidTr="00BA1545">
        <w:trPr>
          <w:trHeight w:val="315"/>
        </w:trPr>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F714E0" w:rsidRPr="00F714E0" w:rsidRDefault="00F714E0" w:rsidP="006B6DF9">
            <w:pPr>
              <w:spacing w:after="0" w:line="240" w:lineRule="auto"/>
              <w:jc w:val="center"/>
              <w:rPr>
                <w:rFonts w:ascii="Times New Roman" w:eastAsia="Times New Roman" w:hAnsi="Times New Roman" w:cs="Times New Roman"/>
                <w:b/>
                <w:bCs/>
                <w:sz w:val="28"/>
                <w:szCs w:val="28"/>
              </w:rPr>
            </w:pPr>
            <w:r w:rsidRPr="00F714E0">
              <w:rPr>
                <w:rFonts w:ascii="Times New Roman" w:eastAsia="Times New Roman" w:hAnsi="Times New Roman" w:cs="Times New Roman"/>
                <w:b/>
                <w:bCs/>
                <w:sz w:val="28"/>
                <w:szCs w:val="28"/>
              </w:rPr>
              <w:lastRenderedPageBreak/>
              <w:t>IV</w:t>
            </w:r>
          </w:p>
        </w:tc>
        <w:tc>
          <w:tcPr>
            <w:tcW w:w="1547" w:type="pct"/>
            <w:tcBorders>
              <w:top w:val="single" w:sz="4" w:space="0" w:color="auto"/>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rPr>
                <w:rFonts w:ascii="Times New Roman" w:eastAsia="Times New Roman" w:hAnsi="Times New Roman" w:cs="Times New Roman"/>
                <w:b/>
                <w:bCs/>
                <w:sz w:val="28"/>
                <w:szCs w:val="28"/>
              </w:rPr>
            </w:pPr>
            <w:r w:rsidRPr="00F714E0">
              <w:rPr>
                <w:rFonts w:ascii="Times New Roman" w:eastAsia="Times New Roman" w:hAnsi="Times New Roman" w:cs="Times New Roman"/>
                <w:b/>
                <w:bCs/>
                <w:sz w:val="28"/>
                <w:szCs w:val="28"/>
              </w:rPr>
              <w:t>PHƯỜNG HOÀ KHÁNH</w:t>
            </w:r>
          </w:p>
        </w:tc>
        <w:tc>
          <w:tcPr>
            <w:tcW w:w="2077" w:type="pct"/>
            <w:tcBorders>
              <w:top w:val="single" w:sz="4" w:space="0" w:color="auto"/>
              <w:left w:val="nil"/>
              <w:bottom w:val="single" w:sz="4" w:space="0" w:color="auto"/>
              <w:right w:val="single" w:sz="4" w:space="0" w:color="auto"/>
            </w:tcBorders>
            <w:shd w:val="clear" w:color="auto" w:fill="auto"/>
          </w:tcPr>
          <w:p w:rsidR="00F714E0" w:rsidRPr="00F714E0" w:rsidRDefault="00F714E0" w:rsidP="006B6DF9">
            <w:pPr>
              <w:spacing w:after="0" w:line="240" w:lineRule="auto"/>
              <w:jc w:val="right"/>
              <w:rPr>
                <w:rFonts w:ascii="Times New Roman" w:eastAsia="Times New Roman" w:hAnsi="Times New Roman" w:cs="Times New Roman"/>
                <w:sz w:val="28"/>
                <w:szCs w:val="28"/>
              </w:rPr>
            </w:pPr>
          </w:p>
        </w:tc>
        <w:tc>
          <w:tcPr>
            <w:tcW w:w="1025" w:type="pct"/>
            <w:tcBorders>
              <w:top w:val="single" w:sz="4" w:space="0" w:color="auto"/>
              <w:left w:val="nil"/>
              <w:bottom w:val="single" w:sz="4" w:space="0" w:color="auto"/>
              <w:right w:val="single" w:sz="4" w:space="0" w:color="auto"/>
            </w:tcBorders>
            <w:shd w:val="clear" w:color="auto" w:fill="auto"/>
          </w:tcPr>
          <w:p w:rsidR="00F714E0" w:rsidRPr="00F714E0" w:rsidRDefault="00F714E0" w:rsidP="006B6DF9">
            <w:pPr>
              <w:spacing w:after="0" w:line="240" w:lineRule="auto"/>
              <w:jc w:val="center"/>
              <w:rPr>
                <w:rFonts w:ascii="Times New Roman" w:eastAsia="Times New Roman" w:hAnsi="Times New Roman" w:cs="Times New Roman"/>
                <w:sz w:val="28"/>
                <w:szCs w:val="28"/>
              </w:rPr>
            </w:pPr>
          </w:p>
        </w:tc>
      </w:tr>
      <w:tr w:rsidR="00F714E0" w:rsidRPr="00F714E0" w:rsidTr="00BA1545">
        <w:trPr>
          <w:trHeight w:val="3475"/>
        </w:trPr>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F714E0" w:rsidRPr="00F714E0" w:rsidRDefault="00F714E0" w:rsidP="00E03DDB">
            <w:pPr>
              <w:spacing w:after="0" w:line="240" w:lineRule="auto"/>
              <w:jc w:val="center"/>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1</w:t>
            </w:r>
            <w:r w:rsidR="00E03DDB">
              <w:rPr>
                <w:rFonts w:ascii="Times New Roman" w:eastAsia="Times New Roman" w:hAnsi="Times New Roman" w:cs="Times New Roman"/>
                <w:sz w:val="28"/>
                <w:szCs w:val="28"/>
              </w:rPr>
              <w:t>6</w:t>
            </w:r>
          </w:p>
        </w:tc>
        <w:tc>
          <w:tcPr>
            <w:tcW w:w="1547" w:type="pct"/>
            <w:tcBorders>
              <w:top w:val="single" w:sz="4" w:space="0" w:color="auto"/>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rPr>
                <w:rFonts w:ascii="Times New Roman" w:eastAsia="Times New Roman" w:hAnsi="Times New Roman" w:cs="Times New Roman"/>
                <w:b/>
                <w:sz w:val="28"/>
                <w:szCs w:val="28"/>
              </w:rPr>
            </w:pPr>
            <w:r w:rsidRPr="00F714E0">
              <w:rPr>
                <w:rFonts w:ascii="Times New Roman" w:eastAsia="Times New Roman" w:hAnsi="Times New Roman" w:cs="Times New Roman"/>
                <w:b/>
                <w:sz w:val="28"/>
                <w:szCs w:val="28"/>
              </w:rPr>
              <w:t>KCC Thu nhập thấp Hòa Minh</w:t>
            </w:r>
          </w:p>
          <w:p w:rsidR="00F714E0" w:rsidRPr="00F714E0" w:rsidRDefault="00F714E0" w:rsidP="006B6DF9">
            <w:pPr>
              <w:spacing w:after="0" w:line="240" w:lineRule="auto"/>
              <w:rPr>
                <w:rFonts w:ascii="Times New Roman" w:eastAsia="Times New Roman" w:hAnsi="Times New Roman" w:cs="Times New Roman"/>
                <w:sz w:val="28"/>
                <w:szCs w:val="28"/>
              </w:rPr>
            </w:pPr>
          </w:p>
        </w:tc>
        <w:tc>
          <w:tcPr>
            <w:tcW w:w="2077" w:type="pct"/>
            <w:tcBorders>
              <w:top w:val="single" w:sz="4" w:space="0" w:color="auto"/>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Căn hộ đầu hồi</w:t>
            </w:r>
            <w:r w:rsidR="002D4DA4">
              <w:rPr>
                <w:rFonts w:ascii="Times New Roman" w:eastAsia="Times New Roman" w:hAnsi="Times New Roman" w:cs="Times New Roman"/>
                <w:sz w:val="28"/>
                <w:szCs w:val="28"/>
              </w:rPr>
              <w:t xml:space="preserve"> (</w:t>
            </w:r>
            <w:r w:rsidR="002D4DA4" w:rsidRPr="00F714E0">
              <w:rPr>
                <w:rFonts w:ascii="Times New Roman" w:eastAsia="Times New Roman" w:hAnsi="Times New Roman" w:cs="Times New Roman"/>
                <w:sz w:val="28"/>
                <w:szCs w:val="28"/>
              </w:rPr>
              <w:t>đồng/m²/tháng</w:t>
            </w:r>
            <w:r w:rsidR="002D4DA4">
              <w:rPr>
                <w:rFonts w:ascii="Times New Roman" w:eastAsia="Times New Roman" w:hAnsi="Times New Roman" w:cs="Times New Roman"/>
                <w:sz w:val="28"/>
                <w:szCs w:val="28"/>
              </w:rPr>
              <w:t>)</w:t>
            </w:r>
            <w:r w:rsidRPr="00F714E0">
              <w:rPr>
                <w:rFonts w:ascii="Times New Roman" w:eastAsia="Times New Roman" w:hAnsi="Times New Roman" w:cs="Times New Roman"/>
                <w:sz w:val="28"/>
                <w:szCs w:val="28"/>
              </w:rPr>
              <w:br/>
              <w:t>Tầng 01:  5.084</w:t>
            </w:r>
            <w:r w:rsidRPr="00F714E0">
              <w:rPr>
                <w:rFonts w:ascii="Times New Roman" w:eastAsia="Times New Roman" w:hAnsi="Times New Roman" w:cs="Times New Roman"/>
                <w:sz w:val="28"/>
                <w:szCs w:val="28"/>
              </w:rPr>
              <w:br/>
              <w:t>Tầng 02: 4.276</w:t>
            </w:r>
            <w:r w:rsidRPr="00F714E0">
              <w:rPr>
                <w:rFonts w:ascii="Times New Roman" w:eastAsia="Times New Roman" w:hAnsi="Times New Roman" w:cs="Times New Roman"/>
                <w:sz w:val="28"/>
                <w:szCs w:val="28"/>
              </w:rPr>
              <w:br/>
              <w:t>Tầng 03: 4.040</w:t>
            </w:r>
            <w:r w:rsidRPr="00F714E0">
              <w:rPr>
                <w:rFonts w:ascii="Times New Roman" w:eastAsia="Times New Roman" w:hAnsi="Times New Roman" w:cs="Times New Roman"/>
                <w:sz w:val="28"/>
                <w:szCs w:val="28"/>
              </w:rPr>
              <w:br/>
              <w:t>Tầng 4: 3.636</w:t>
            </w:r>
            <w:r w:rsidRPr="00F714E0">
              <w:rPr>
                <w:rFonts w:ascii="Times New Roman" w:eastAsia="Times New Roman" w:hAnsi="Times New Roman" w:cs="Times New Roman"/>
                <w:sz w:val="28"/>
                <w:szCs w:val="28"/>
              </w:rPr>
              <w:br/>
              <w:t>Tầng 5: 3.272</w:t>
            </w:r>
            <w:r w:rsidRPr="00F714E0">
              <w:rPr>
                <w:rFonts w:ascii="Times New Roman" w:eastAsia="Times New Roman" w:hAnsi="Times New Roman" w:cs="Times New Roman"/>
                <w:sz w:val="28"/>
                <w:szCs w:val="28"/>
              </w:rPr>
              <w:br/>
              <w:t>Căn hộ phía trong</w:t>
            </w:r>
            <w:r w:rsidR="002D4DA4">
              <w:rPr>
                <w:rFonts w:ascii="Times New Roman" w:eastAsia="Times New Roman" w:hAnsi="Times New Roman" w:cs="Times New Roman"/>
                <w:sz w:val="28"/>
                <w:szCs w:val="28"/>
              </w:rPr>
              <w:t xml:space="preserve"> (</w:t>
            </w:r>
            <w:r w:rsidR="002D4DA4" w:rsidRPr="00F714E0">
              <w:rPr>
                <w:rFonts w:ascii="Times New Roman" w:eastAsia="Times New Roman" w:hAnsi="Times New Roman" w:cs="Times New Roman"/>
                <w:sz w:val="28"/>
                <w:szCs w:val="28"/>
              </w:rPr>
              <w:t>đồng/m²/tháng</w:t>
            </w:r>
            <w:r w:rsidR="002D4DA4">
              <w:rPr>
                <w:rFonts w:ascii="Times New Roman" w:eastAsia="Times New Roman" w:hAnsi="Times New Roman" w:cs="Times New Roman"/>
                <w:sz w:val="28"/>
                <w:szCs w:val="28"/>
              </w:rPr>
              <w:t>)</w:t>
            </w:r>
            <w:r w:rsidRPr="00F714E0">
              <w:rPr>
                <w:rFonts w:ascii="Times New Roman" w:eastAsia="Times New Roman" w:hAnsi="Times New Roman" w:cs="Times New Roman"/>
                <w:sz w:val="28"/>
                <w:szCs w:val="28"/>
              </w:rPr>
              <w:br/>
              <w:t>Tầng 1:  4.646</w:t>
            </w:r>
            <w:r w:rsidRPr="00F714E0">
              <w:rPr>
                <w:rFonts w:ascii="Times New Roman" w:eastAsia="Times New Roman" w:hAnsi="Times New Roman" w:cs="Times New Roman"/>
                <w:sz w:val="28"/>
                <w:szCs w:val="28"/>
              </w:rPr>
              <w:br/>
              <w:t>Tầng 2:  3.878</w:t>
            </w:r>
            <w:r w:rsidRPr="00F714E0">
              <w:rPr>
                <w:rFonts w:ascii="Times New Roman" w:eastAsia="Times New Roman" w:hAnsi="Times New Roman" w:cs="Times New Roman"/>
                <w:sz w:val="28"/>
                <w:szCs w:val="28"/>
              </w:rPr>
              <w:br/>
              <w:t>Tầng 3: 3.677</w:t>
            </w:r>
            <w:r w:rsidRPr="00F714E0">
              <w:rPr>
                <w:rFonts w:ascii="Times New Roman" w:eastAsia="Times New Roman" w:hAnsi="Times New Roman" w:cs="Times New Roman"/>
                <w:sz w:val="28"/>
                <w:szCs w:val="28"/>
              </w:rPr>
              <w:br/>
              <w:t>Tầng 04: 3.310</w:t>
            </w:r>
            <w:r w:rsidRPr="00F714E0">
              <w:rPr>
                <w:rFonts w:ascii="Times New Roman" w:eastAsia="Times New Roman" w:hAnsi="Times New Roman" w:cs="Times New Roman"/>
                <w:sz w:val="28"/>
                <w:szCs w:val="28"/>
              </w:rPr>
              <w:br/>
              <w:t>Tầng 05: 2.979</w:t>
            </w:r>
          </w:p>
        </w:tc>
        <w:tc>
          <w:tcPr>
            <w:tcW w:w="1025" w:type="pct"/>
            <w:tcBorders>
              <w:top w:val="single" w:sz="4" w:space="0" w:color="auto"/>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jc w:val="center"/>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 xml:space="preserve">Quyết định số: 8604/QĐ-UBND </w:t>
            </w:r>
            <w:r w:rsidRPr="00F714E0">
              <w:rPr>
                <w:rFonts w:ascii="Times New Roman" w:eastAsia="Times New Roman" w:hAnsi="Times New Roman" w:cs="Times New Roman"/>
                <w:sz w:val="28"/>
                <w:szCs w:val="28"/>
              </w:rPr>
              <w:br/>
              <w:t>Ngày 29/10/2007</w:t>
            </w:r>
          </w:p>
        </w:tc>
      </w:tr>
      <w:tr w:rsidR="00F714E0" w:rsidRPr="00F714E0" w:rsidTr="00BA1545">
        <w:trPr>
          <w:trHeight w:val="3900"/>
        </w:trPr>
        <w:tc>
          <w:tcPr>
            <w:tcW w:w="351" w:type="pct"/>
            <w:tcBorders>
              <w:top w:val="nil"/>
              <w:left w:val="single" w:sz="4" w:space="0" w:color="auto"/>
              <w:bottom w:val="single" w:sz="4" w:space="0" w:color="auto"/>
              <w:right w:val="single" w:sz="4" w:space="0" w:color="auto"/>
            </w:tcBorders>
            <w:shd w:val="clear" w:color="auto" w:fill="auto"/>
            <w:hideMark/>
          </w:tcPr>
          <w:p w:rsidR="00F714E0" w:rsidRPr="00F714E0" w:rsidRDefault="00F714E0" w:rsidP="00E03DDB">
            <w:pPr>
              <w:spacing w:after="0" w:line="240" w:lineRule="auto"/>
              <w:jc w:val="center"/>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1</w:t>
            </w:r>
            <w:r w:rsidR="00E03DDB">
              <w:rPr>
                <w:rFonts w:ascii="Times New Roman" w:eastAsia="Times New Roman" w:hAnsi="Times New Roman" w:cs="Times New Roman"/>
                <w:sz w:val="28"/>
                <w:szCs w:val="28"/>
              </w:rPr>
              <w:t>7</w:t>
            </w:r>
          </w:p>
        </w:tc>
        <w:tc>
          <w:tcPr>
            <w:tcW w:w="1547" w:type="pct"/>
            <w:tcBorders>
              <w:top w:val="nil"/>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rPr>
                <w:rFonts w:ascii="Times New Roman" w:eastAsia="Times New Roman" w:hAnsi="Times New Roman" w:cs="Times New Roman"/>
                <w:b/>
                <w:sz w:val="28"/>
                <w:szCs w:val="28"/>
              </w:rPr>
            </w:pPr>
            <w:r w:rsidRPr="00F714E0">
              <w:rPr>
                <w:rFonts w:ascii="Times New Roman" w:eastAsia="Times New Roman" w:hAnsi="Times New Roman" w:cs="Times New Roman"/>
                <w:b/>
                <w:sz w:val="28"/>
                <w:szCs w:val="28"/>
              </w:rPr>
              <w:t>KCC Hòa Minh (Dự án Hạ tầng ưu tiên)</w:t>
            </w:r>
          </w:p>
          <w:p w:rsidR="00F714E0" w:rsidRPr="00F714E0" w:rsidRDefault="00F714E0" w:rsidP="00782139">
            <w:pPr>
              <w:spacing w:after="0" w:line="240" w:lineRule="auto"/>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Địa chỉ:</w:t>
            </w:r>
            <w:r w:rsidRPr="00F714E0">
              <w:rPr>
                <w:rFonts w:ascii="Times New Roman" w:eastAsia="Times New Roman" w:hAnsi="Times New Roman" w:cs="Times New Roman"/>
                <w:sz w:val="28"/>
                <w:szCs w:val="28"/>
              </w:rPr>
              <w:br/>
            </w:r>
          </w:p>
        </w:tc>
        <w:tc>
          <w:tcPr>
            <w:tcW w:w="2077" w:type="pct"/>
            <w:tcBorders>
              <w:top w:val="nil"/>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Căn hộ đầu hồi</w:t>
            </w:r>
            <w:r w:rsidR="002D4DA4">
              <w:rPr>
                <w:rFonts w:ascii="Times New Roman" w:eastAsia="Times New Roman" w:hAnsi="Times New Roman" w:cs="Times New Roman"/>
                <w:sz w:val="28"/>
                <w:szCs w:val="28"/>
              </w:rPr>
              <w:t xml:space="preserve"> (</w:t>
            </w:r>
            <w:r w:rsidR="002D4DA4" w:rsidRPr="00F714E0">
              <w:rPr>
                <w:rFonts w:ascii="Times New Roman" w:eastAsia="Times New Roman" w:hAnsi="Times New Roman" w:cs="Times New Roman"/>
                <w:sz w:val="28"/>
                <w:szCs w:val="28"/>
              </w:rPr>
              <w:t>đồng/m²/tháng</w:t>
            </w:r>
            <w:r w:rsidR="002D4DA4">
              <w:rPr>
                <w:rFonts w:ascii="Times New Roman" w:eastAsia="Times New Roman" w:hAnsi="Times New Roman" w:cs="Times New Roman"/>
                <w:sz w:val="28"/>
                <w:szCs w:val="28"/>
              </w:rPr>
              <w:t>)</w:t>
            </w:r>
            <w:r w:rsidRPr="00F714E0">
              <w:rPr>
                <w:rFonts w:ascii="Times New Roman" w:eastAsia="Times New Roman" w:hAnsi="Times New Roman" w:cs="Times New Roman"/>
                <w:sz w:val="28"/>
                <w:szCs w:val="28"/>
              </w:rPr>
              <w:br/>
              <w:t xml:space="preserve">Tầng 01:  10.610    </w:t>
            </w:r>
            <w:r w:rsidRPr="00F714E0">
              <w:rPr>
                <w:rFonts w:ascii="Times New Roman" w:eastAsia="Times New Roman" w:hAnsi="Times New Roman" w:cs="Times New Roman"/>
                <w:sz w:val="28"/>
                <w:szCs w:val="28"/>
              </w:rPr>
              <w:br/>
              <w:t>Tầng 02: 6.400</w:t>
            </w:r>
            <w:r w:rsidRPr="00F714E0">
              <w:rPr>
                <w:rFonts w:ascii="Times New Roman" w:eastAsia="Times New Roman" w:hAnsi="Times New Roman" w:cs="Times New Roman"/>
                <w:sz w:val="28"/>
                <w:szCs w:val="28"/>
              </w:rPr>
              <w:br/>
              <w:t>Tầng 03: 6.060</w:t>
            </w:r>
            <w:r w:rsidRPr="00F714E0">
              <w:rPr>
                <w:rFonts w:ascii="Times New Roman" w:eastAsia="Times New Roman" w:hAnsi="Times New Roman" w:cs="Times New Roman"/>
                <w:sz w:val="28"/>
                <w:szCs w:val="28"/>
              </w:rPr>
              <w:br/>
              <w:t>Tầng 04: 5.390</w:t>
            </w:r>
            <w:r w:rsidRPr="00F714E0">
              <w:rPr>
                <w:rFonts w:ascii="Times New Roman" w:eastAsia="Times New Roman" w:hAnsi="Times New Roman" w:cs="Times New Roman"/>
                <w:sz w:val="28"/>
                <w:szCs w:val="28"/>
              </w:rPr>
              <w:br/>
              <w:t>Tầng 5: 4.710</w:t>
            </w:r>
            <w:r w:rsidRPr="00F714E0">
              <w:rPr>
                <w:rFonts w:ascii="Times New Roman" w:eastAsia="Times New Roman" w:hAnsi="Times New Roman" w:cs="Times New Roman"/>
                <w:sz w:val="28"/>
                <w:szCs w:val="28"/>
              </w:rPr>
              <w:br/>
              <w:t xml:space="preserve"> Căn hộ phía trong</w:t>
            </w:r>
            <w:r w:rsidR="002D4DA4">
              <w:rPr>
                <w:rFonts w:ascii="Times New Roman" w:eastAsia="Times New Roman" w:hAnsi="Times New Roman" w:cs="Times New Roman"/>
                <w:sz w:val="28"/>
                <w:szCs w:val="28"/>
              </w:rPr>
              <w:t xml:space="preserve"> (</w:t>
            </w:r>
            <w:r w:rsidR="002D4DA4" w:rsidRPr="00F714E0">
              <w:rPr>
                <w:rFonts w:ascii="Times New Roman" w:eastAsia="Times New Roman" w:hAnsi="Times New Roman" w:cs="Times New Roman"/>
                <w:sz w:val="28"/>
                <w:szCs w:val="28"/>
              </w:rPr>
              <w:t>đồng/m²/tháng</w:t>
            </w:r>
            <w:r w:rsidR="002D4DA4">
              <w:rPr>
                <w:rFonts w:ascii="Times New Roman" w:eastAsia="Times New Roman" w:hAnsi="Times New Roman" w:cs="Times New Roman"/>
                <w:sz w:val="28"/>
                <w:szCs w:val="28"/>
              </w:rPr>
              <w:t>)</w:t>
            </w:r>
            <w:r w:rsidRPr="00F714E0">
              <w:rPr>
                <w:rFonts w:ascii="Times New Roman" w:eastAsia="Times New Roman" w:hAnsi="Times New Roman" w:cs="Times New Roman"/>
                <w:sz w:val="28"/>
                <w:szCs w:val="28"/>
              </w:rPr>
              <w:t xml:space="preserve">:        </w:t>
            </w:r>
            <w:r w:rsidRPr="00F714E0">
              <w:rPr>
                <w:rFonts w:ascii="Times New Roman" w:eastAsia="Times New Roman" w:hAnsi="Times New Roman" w:cs="Times New Roman"/>
                <w:sz w:val="28"/>
                <w:szCs w:val="28"/>
              </w:rPr>
              <w:br/>
              <w:t>Tầng 1: 9.650.</w:t>
            </w:r>
            <w:r w:rsidRPr="00F714E0">
              <w:rPr>
                <w:rFonts w:ascii="Times New Roman" w:eastAsia="Times New Roman" w:hAnsi="Times New Roman" w:cs="Times New Roman"/>
                <w:sz w:val="28"/>
                <w:szCs w:val="28"/>
              </w:rPr>
              <w:br/>
              <w:t>Tầng 2: 5.820</w:t>
            </w:r>
            <w:r w:rsidRPr="00F714E0">
              <w:rPr>
                <w:rFonts w:ascii="Times New Roman" w:eastAsia="Times New Roman" w:hAnsi="Times New Roman" w:cs="Times New Roman"/>
                <w:sz w:val="28"/>
                <w:szCs w:val="28"/>
              </w:rPr>
              <w:br/>
              <w:t>Tầng 3: 5.520</w:t>
            </w:r>
            <w:r w:rsidRPr="00F714E0">
              <w:rPr>
                <w:rFonts w:ascii="Times New Roman" w:eastAsia="Times New Roman" w:hAnsi="Times New Roman" w:cs="Times New Roman"/>
                <w:sz w:val="28"/>
                <w:szCs w:val="28"/>
              </w:rPr>
              <w:br/>
              <w:t>Tầng 4: 4.900</w:t>
            </w:r>
            <w:r w:rsidRPr="00F714E0">
              <w:rPr>
                <w:rFonts w:ascii="Times New Roman" w:eastAsia="Times New Roman" w:hAnsi="Times New Roman" w:cs="Times New Roman"/>
                <w:sz w:val="28"/>
                <w:szCs w:val="28"/>
              </w:rPr>
              <w:br/>
              <w:t>Tầng 05: 4.290</w:t>
            </w:r>
          </w:p>
        </w:tc>
        <w:tc>
          <w:tcPr>
            <w:tcW w:w="1025" w:type="pct"/>
            <w:tcBorders>
              <w:top w:val="nil"/>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jc w:val="center"/>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 xml:space="preserve">Quyết định số: 179/QĐ-UBND </w:t>
            </w:r>
            <w:r w:rsidRPr="00F714E0">
              <w:rPr>
                <w:rFonts w:ascii="Times New Roman" w:eastAsia="Times New Roman" w:hAnsi="Times New Roman" w:cs="Times New Roman"/>
                <w:sz w:val="28"/>
                <w:szCs w:val="28"/>
              </w:rPr>
              <w:br/>
              <w:t>Ngày 06/01/2012</w:t>
            </w:r>
          </w:p>
        </w:tc>
      </w:tr>
      <w:tr w:rsidR="00F714E0" w:rsidRPr="00F714E0" w:rsidTr="00BA1545">
        <w:trPr>
          <w:trHeight w:val="315"/>
        </w:trPr>
        <w:tc>
          <w:tcPr>
            <w:tcW w:w="351" w:type="pct"/>
            <w:tcBorders>
              <w:top w:val="nil"/>
              <w:left w:val="single" w:sz="4" w:space="0" w:color="auto"/>
              <w:bottom w:val="single" w:sz="4" w:space="0" w:color="auto"/>
              <w:right w:val="single" w:sz="4" w:space="0" w:color="auto"/>
            </w:tcBorders>
            <w:shd w:val="clear" w:color="auto" w:fill="auto"/>
            <w:hideMark/>
          </w:tcPr>
          <w:p w:rsidR="00F714E0" w:rsidRPr="00F714E0" w:rsidRDefault="00E03DDB" w:rsidP="006B6DF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1547" w:type="pct"/>
            <w:tcBorders>
              <w:top w:val="nil"/>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rPr>
                <w:rFonts w:ascii="Times New Roman" w:eastAsia="Times New Roman" w:hAnsi="Times New Roman" w:cs="Times New Roman"/>
                <w:b/>
                <w:sz w:val="28"/>
                <w:szCs w:val="28"/>
              </w:rPr>
            </w:pPr>
            <w:r w:rsidRPr="00F714E0">
              <w:rPr>
                <w:rFonts w:ascii="Times New Roman" w:eastAsia="Times New Roman" w:hAnsi="Times New Roman" w:cs="Times New Roman"/>
                <w:b/>
                <w:sz w:val="28"/>
                <w:szCs w:val="28"/>
              </w:rPr>
              <w:t>Nhà ở cán bộ công nhân viên bệnh viện Ung thư thành phố Đà Nẵng</w:t>
            </w:r>
          </w:p>
          <w:p w:rsidR="00F714E0" w:rsidRPr="00F714E0" w:rsidRDefault="00F714E0" w:rsidP="006B6DF9">
            <w:pPr>
              <w:spacing w:after="0" w:line="240" w:lineRule="auto"/>
              <w:rPr>
                <w:rFonts w:ascii="Times New Roman" w:eastAsia="Times New Roman" w:hAnsi="Times New Roman" w:cs="Times New Roman"/>
                <w:sz w:val="28"/>
                <w:szCs w:val="28"/>
              </w:rPr>
            </w:pPr>
          </w:p>
        </w:tc>
        <w:tc>
          <w:tcPr>
            <w:tcW w:w="2077" w:type="pct"/>
            <w:tcBorders>
              <w:top w:val="nil"/>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giá bình quân: 19.600</w:t>
            </w:r>
            <w:r w:rsidR="002D4DA4">
              <w:rPr>
                <w:rFonts w:ascii="Times New Roman" w:eastAsia="Times New Roman" w:hAnsi="Times New Roman" w:cs="Times New Roman"/>
                <w:sz w:val="28"/>
                <w:szCs w:val="28"/>
              </w:rPr>
              <w:t xml:space="preserve"> (</w:t>
            </w:r>
            <w:r w:rsidR="002D4DA4" w:rsidRPr="00F714E0">
              <w:rPr>
                <w:rFonts w:ascii="Times New Roman" w:eastAsia="Times New Roman" w:hAnsi="Times New Roman" w:cs="Times New Roman"/>
                <w:sz w:val="28"/>
                <w:szCs w:val="28"/>
              </w:rPr>
              <w:t>đồng/m²/tháng</w:t>
            </w:r>
            <w:r w:rsidR="002D4DA4">
              <w:rPr>
                <w:rFonts w:ascii="Times New Roman" w:eastAsia="Times New Roman" w:hAnsi="Times New Roman" w:cs="Times New Roman"/>
                <w:sz w:val="28"/>
                <w:szCs w:val="28"/>
              </w:rPr>
              <w:t>)</w:t>
            </w:r>
            <w:r w:rsidRPr="00F714E0">
              <w:rPr>
                <w:rFonts w:ascii="Times New Roman" w:eastAsia="Times New Roman" w:hAnsi="Times New Roman" w:cs="Times New Roman"/>
                <w:sz w:val="28"/>
                <w:szCs w:val="28"/>
              </w:rPr>
              <w:t xml:space="preserve"> </w:t>
            </w:r>
            <w:r w:rsidRPr="00F714E0">
              <w:rPr>
                <w:rFonts w:ascii="Times New Roman" w:eastAsia="Times New Roman" w:hAnsi="Times New Roman" w:cs="Times New Roman"/>
                <w:sz w:val="28"/>
                <w:szCs w:val="28"/>
              </w:rPr>
              <w:br/>
              <w:t xml:space="preserve">Hệ số k: Tầng 2: 1,14, Tầng 3: 1,10, tầng 4: 1,06, tầng 5: 1,02, tầng 6: 0,98, tầng 7: 0,94, tầng 8: 0,90, tầng 9: 0,86 </w:t>
            </w:r>
          </w:p>
        </w:tc>
        <w:tc>
          <w:tcPr>
            <w:tcW w:w="1025" w:type="pct"/>
            <w:tcBorders>
              <w:top w:val="nil"/>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jc w:val="center"/>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Quyết định số: 1240/QĐ-UBND ngày 07/04/2020 (thay thế QĐ 894/QĐ-</w:t>
            </w:r>
            <w:r w:rsidRPr="00F714E0">
              <w:rPr>
                <w:rFonts w:ascii="Times New Roman" w:eastAsia="Times New Roman" w:hAnsi="Times New Roman" w:cs="Times New Roman"/>
                <w:sz w:val="28"/>
                <w:szCs w:val="28"/>
              </w:rPr>
              <w:lastRenderedPageBreak/>
              <w:t>UBND ngày 09/02/2015)</w:t>
            </w:r>
          </w:p>
        </w:tc>
      </w:tr>
      <w:tr w:rsidR="00F714E0" w:rsidRPr="00F714E0" w:rsidTr="00BA1545">
        <w:trPr>
          <w:trHeight w:val="315"/>
        </w:trPr>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F714E0" w:rsidRPr="00F714E0" w:rsidRDefault="00F714E0" w:rsidP="006B6DF9">
            <w:pPr>
              <w:spacing w:after="0" w:line="240" w:lineRule="auto"/>
              <w:jc w:val="center"/>
              <w:rPr>
                <w:rFonts w:ascii="Times New Roman" w:eastAsia="Times New Roman" w:hAnsi="Times New Roman" w:cs="Times New Roman"/>
                <w:b/>
                <w:bCs/>
                <w:sz w:val="28"/>
                <w:szCs w:val="28"/>
              </w:rPr>
            </w:pPr>
            <w:r w:rsidRPr="00F714E0">
              <w:rPr>
                <w:rFonts w:ascii="Times New Roman" w:eastAsia="Times New Roman" w:hAnsi="Times New Roman" w:cs="Times New Roman"/>
                <w:b/>
                <w:bCs/>
                <w:sz w:val="28"/>
                <w:szCs w:val="28"/>
              </w:rPr>
              <w:lastRenderedPageBreak/>
              <w:t>V</w:t>
            </w:r>
          </w:p>
        </w:tc>
        <w:tc>
          <w:tcPr>
            <w:tcW w:w="1547" w:type="pct"/>
            <w:tcBorders>
              <w:top w:val="single" w:sz="4" w:space="0" w:color="auto"/>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rPr>
                <w:rFonts w:ascii="Times New Roman" w:eastAsia="Times New Roman" w:hAnsi="Times New Roman" w:cs="Times New Roman"/>
                <w:b/>
                <w:bCs/>
                <w:sz w:val="28"/>
                <w:szCs w:val="28"/>
              </w:rPr>
            </w:pPr>
            <w:r w:rsidRPr="00F714E0">
              <w:rPr>
                <w:rFonts w:ascii="Times New Roman" w:eastAsia="Times New Roman" w:hAnsi="Times New Roman" w:cs="Times New Roman"/>
                <w:b/>
                <w:bCs/>
                <w:sz w:val="28"/>
                <w:szCs w:val="28"/>
              </w:rPr>
              <w:t>PHƯỜNG HẢI VÂN</w:t>
            </w:r>
          </w:p>
        </w:tc>
        <w:tc>
          <w:tcPr>
            <w:tcW w:w="2077" w:type="pct"/>
            <w:tcBorders>
              <w:top w:val="single" w:sz="4" w:space="0" w:color="auto"/>
              <w:left w:val="nil"/>
              <w:bottom w:val="single" w:sz="4" w:space="0" w:color="auto"/>
              <w:right w:val="single" w:sz="4" w:space="0" w:color="auto"/>
            </w:tcBorders>
            <w:shd w:val="clear" w:color="auto" w:fill="auto"/>
          </w:tcPr>
          <w:p w:rsidR="00F714E0" w:rsidRPr="00F714E0" w:rsidRDefault="00F714E0" w:rsidP="006B6DF9">
            <w:pPr>
              <w:spacing w:after="0" w:line="240" w:lineRule="auto"/>
              <w:jc w:val="right"/>
              <w:rPr>
                <w:rFonts w:ascii="Times New Roman" w:eastAsia="Times New Roman" w:hAnsi="Times New Roman" w:cs="Times New Roman"/>
                <w:sz w:val="28"/>
                <w:szCs w:val="28"/>
              </w:rPr>
            </w:pPr>
          </w:p>
        </w:tc>
        <w:tc>
          <w:tcPr>
            <w:tcW w:w="1025" w:type="pct"/>
            <w:tcBorders>
              <w:top w:val="single" w:sz="4" w:space="0" w:color="auto"/>
              <w:left w:val="nil"/>
              <w:bottom w:val="single" w:sz="4" w:space="0" w:color="auto"/>
              <w:right w:val="single" w:sz="4" w:space="0" w:color="auto"/>
            </w:tcBorders>
            <w:shd w:val="clear" w:color="auto" w:fill="auto"/>
          </w:tcPr>
          <w:p w:rsidR="00F714E0" w:rsidRPr="00F714E0" w:rsidRDefault="00F714E0" w:rsidP="006B6DF9">
            <w:pPr>
              <w:spacing w:after="0" w:line="240" w:lineRule="auto"/>
              <w:jc w:val="center"/>
              <w:rPr>
                <w:rFonts w:ascii="Times New Roman" w:eastAsia="Times New Roman" w:hAnsi="Times New Roman" w:cs="Times New Roman"/>
                <w:sz w:val="28"/>
                <w:szCs w:val="28"/>
              </w:rPr>
            </w:pPr>
          </w:p>
        </w:tc>
      </w:tr>
      <w:tr w:rsidR="00F714E0" w:rsidRPr="00F714E0" w:rsidTr="00BA1545">
        <w:trPr>
          <w:trHeight w:val="315"/>
        </w:trPr>
        <w:tc>
          <w:tcPr>
            <w:tcW w:w="351" w:type="pct"/>
            <w:tcBorders>
              <w:top w:val="nil"/>
              <w:left w:val="single" w:sz="4" w:space="0" w:color="auto"/>
              <w:bottom w:val="single" w:sz="4" w:space="0" w:color="auto"/>
              <w:right w:val="single" w:sz="4" w:space="0" w:color="auto"/>
            </w:tcBorders>
            <w:shd w:val="clear" w:color="auto" w:fill="auto"/>
            <w:hideMark/>
          </w:tcPr>
          <w:p w:rsidR="00F714E0" w:rsidRPr="00F714E0" w:rsidRDefault="00E03DDB" w:rsidP="006B6DF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c>
          <w:tcPr>
            <w:tcW w:w="1547" w:type="pct"/>
            <w:tcBorders>
              <w:top w:val="single" w:sz="4" w:space="0" w:color="auto"/>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rPr>
                <w:rFonts w:ascii="Times New Roman" w:eastAsia="Times New Roman" w:hAnsi="Times New Roman" w:cs="Times New Roman"/>
                <w:b/>
                <w:sz w:val="28"/>
                <w:szCs w:val="28"/>
              </w:rPr>
            </w:pPr>
            <w:r w:rsidRPr="00F714E0">
              <w:rPr>
                <w:rFonts w:ascii="Times New Roman" w:eastAsia="Times New Roman" w:hAnsi="Times New Roman" w:cs="Times New Roman"/>
                <w:b/>
                <w:sz w:val="28"/>
                <w:szCs w:val="28"/>
              </w:rPr>
              <w:t>Chung cư Hòa Hiệp 2</w:t>
            </w:r>
          </w:p>
          <w:p w:rsidR="00F714E0" w:rsidRPr="00F714E0" w:rsidRDefault="00F714E0" w:rsidP="006B6DF9">
            <w:pPr>
              <w:spacing w:after="0" w:line="240" w:lineRule="auto"/>
              <w:rPr>
                <w:rFonts w:ascii="Times New Roman" w:eastAsia="Times New Roman" w:hAnsi="Times New Roman" w:cs="Times New Roman"/>
                <w:sz w:val="28"/>
                <w:szCs w:val="28"/>
              </w:rPr>
            </w:pPr>
          </w:p>
        </w:tc>
        <w:tc>
          <w:tcPr>
            <w:tcW w:w="2077" w:type="pct"/>
            <w:tcBorders>
              <w:top w:val="single" w:sz="4" w:space="0" w:color="auto"/>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Căn hộ đầu hồi</w:t>
            </w:r>
            <w:r w:rsidR="002D4DA4">
              <w:rPr>
                <w:rFonts w:ascii="Times New Roman" w:eastAsia="Times New Roman" w:hAnsi="Times New Roman" w:cs="Times New Roman"/>
                <w:sz w:val="28"/>
                <w:szCs w:val="28"/>
              </w:rPr>
              <w:t xml:space="preserve"> (</w:t>
            </w:r>
            <w:r w:rsidR="002D4DA4" w:rsidRPr="00F714E0">
              <w:rPr>
                <w:rFonts w:ascii="Times New Roman" w:eastAsia="Times New Roman" w:hAnsi="Times New Roman" w:cs="Times New Roman"/>
                <w:sz w:val="28"/>
                <w:szCs w:val="28"/>
              </w:rPr>
              <w:t>đồng/m²/tháng</w:t>
            </w:r>
            <w:r w:rsidR="002D4DA4">
              <w:rPr>
                <w:rFonts w:ascii="Times New Roman" w:eastAsia="Times New Roman" w:hAnsi="Times New Roman" w:cs="Times New Roman"/>
                <w:sz w:val="28"/>
                <w:szCs w:val="28"/>
              </w:rPr>
              <w:t>)</w:t>
            </w:r>
            <w:r w:rsidRPr="00F714E0">
              <w:rPr>
                <w:rFonts w:ascii="Times New Roman" w:eastAsia="Times New Roman" w:hAnsi="Times New Roman" w:cs="Times New Roman"/>
                <w:sz w:val="28"/>
                <w:szCs w:val="28"/>
              </w:rPr>
              <w:br/>
              <w:t xml:space="preserve">Tầng 01:  9.540      </w:t>
            </w:r>
            <w:r w:rsidRPr="00F714E0">
              <w:rPr>
                <w:rFonts w:ascii="Times New Roman" w:eastAsia="Times New Roman" w:hAnsi="Times New Roman" w:cs="Times New Roman"/>
                <w:sz w:val="28"/>
                <w:szCs w:val="28"/>
              </w:rPr>
              <w:br/>
              <w:t>Tầng 02: 5.760</w:t>
            </w:r>
            <w:r w:rsidRPr="00F714E0">
              <w:rPr>
                <w:rFonts w:ascii="Times New Roman" w:eastAsia="Times New Roman" w:hAnsi="Times New Roman" w:cs="Times New Roman"/>
                <w:sz w:val="28"/>
                <w:szCs w:val="28"/>
              </w:rPr>
              <w:br/>
              <w:t>Tầng 03: 5.450</w:t>
            </w:r>
            <w:r w:rsidRPr="00F714E0">
              <w:rPr>
                <w:rFonts w:ascii="Times New Roman" w:eastAsia="Times New Roman" w:hAnsi="Times New Roman" w:cs="Times New Roman"/>
                <w:sz w:val="28"/>
                <w:szCs w:val="28"/>
              </w:rPr>
              <w:br/>
              <w:t>Tầng 04: 4.850</w:t>
            </w:r>
            <w:r w:rsidRPr="00F714E0">
              <w:rPr>
                <w:rFonts w:ascii="Times New Roman" w:eastAsia="Times New Roman" w:hAnsi="Times New Roman" w:cs="Times New Roman"/>
                <w:sz w:val="28"/>
                <w:szCs w:val="28"/>
              </w:rPr>
              <w:br/>
              <w:t>Tầng 5: 4.240</w:t>
            </w:r>
            <w:r w:rsidRPr="00F714E0">
              <w:rPr>
                <w:rFonts w:ascii="Times New Roman" w:eastAsia="Times New Roman" w:hAnsi="Times New Roman" w:cs="Times New Roman"/>
                <w:sz w:val="28"/>
                <w:szCs w:val="28"/>
              </w:rPr>
              <w:br/>
              <w:t xml:space="preserve">Tầng 6: 3.640 </w:t>
            </w:r>
            <w:r w:rsidRPr="00F714E0">
              <w:rPr>
                <w:rFonts w:ascii="Times New Roman" w:eastAsia="Times New Roman" w:hAnsi="Times New Roman" w:cs="Times New Roman"/>
                <w:sz w:val="28"/>
                <w:szCs w:val="28"/>
              </w:rPr>
              <w:br/>
              <w:t>Tầng 7:  3.640</w:t>
            </w:r>
            <w:r w:rsidRPr="00F714E0">
              <w:rPr>
                <w:rFonts w:ascii="Times New Roman" w:eastAsia="Times New Roman" w:hAnsi="Times New Roman" w:cs="Times New Roman"/>
                <w:sz w:val="28"/>
                <w:szCs w:val="28"/>
              </w:rPr>
              <w:br/>
              <w:t>Căn hộ phía trong</w:t>
            </w:r>
            <w:r w:rsidR="002D4DA4">
              <w:rPr>
                <w:rFonts w:ascii="Times New Roman" w:eastAsia="Times New Roman" w:hAnsi="Times New Roman" w:cs="Times New Roman"/>
                <w:sz w:val="28"/>
                <w:szCs w:val="28"/>
              </w:rPr>
              <w:t xml:space="preserve"> (</w:t>
            </w:r>
            <w:r w:rsidR="002D4DA4" w:rsidRPr="00F714E0">
              <w:rPr>
                <w:rFonts w:ascii="Times New Roman" w:eastAsia="Times New Roman" w:hAnsi="Times New Roman" w:cs="Times New Roman"/>
                <w:sz w:val="28"/>
                <w:szCs w:val="28"/>
              </w:rPr>
              <w:t>đồng/m²/tháng</w:t>
            </w:r>
            <w:r w:rsidR="002D4DA4">
              <w:rPr>
                <w:rFonts w:ascii="Times New Roman" w:eastAsia="Times New Roman" w:hAnsi="Times New Roman" w:cs="Times New Roman"/>
                <w:sz w:val="28"/>
                <w:szCs w:val="28"/>
              </w:rPr>
              <w:t>)</w:t>
            </w:r>
            <w:r w:rsidRPr="00F714E0">
              <w:rPr>
                <w:rFonts w:ascii="Times New Roman" w:eastAsia="Times New Roman" w:hAnsi="Times New Roman" w:cs="Times New Roman"/>
                <w:sz w:val="28"/>
                <w:szCs w:val="28"/>
              </w:rPr>
              <w:t xml:space="preserve">        </w:t>
            </w:r>
            <w:r w:rsidRPr="00F714E0">
              <w:rPr>
                <w:rFonts w:ascii="Times New Roman" w:eastAsia="Times New Roman" w:hAnsi="Times New Roman" w:cs="Times New Roman"/>
                <w:sz w:val="28"/>
                <w:szCs w:val="28"/>
              </w:rPr>
              <w:br/>
              <w:t>Tầng 1: 8.690.</w:t>
            </w:r>
            <w:r w:rsidRPr="00F714E0">
              <w:rPr>
                <w:rFonts w:ascii="Times New Roman" w:eastAsia="Times New Roman" w:hAnsi="Times New Roman" w:cs="Times New Roman"/>
                <w:sz w:val="28"/>
                <w:szCs w:val="28"/>
              </w:rPr>
              <w:br/>
              <w:t>Tầng 2:  5.240.</w:t>
            </w:r>
            <w:r w:rsidRPr="00F714E0">
              <w:rPr>
                <w:rFonts w:ascii="Times New Roman" w:eastAsia="Times New Roman" w:hAnsi="Times New Roman" w:cs="Times New Roman"/>
                <w:sz w:val="28"/>
                <w:szCs w:val="28"/>
              </w:rPr>
              <w:br/>
              <w:t>Tầng 3: 4.970.</w:t>
            </w:r>
            <w:r w:rsidRPr="00F714E0">
              <w:rPr>
                <w:rFonts w:ascii="Times New Roman" w:eastAsia="Times New Roman" w:hAnsi="Times New Roman" w:cs="Times New Roman"/>
                <w:sz w:val="28"/>
                <w:szCs w:val="28"/>
              </w:rPr>
              <w:br/>
              <w:t>Tầng 4: 4.420</w:t>
            </w:r>
            <w:r w:rsidRPr="00F714E0">
              <w:rPr>
                <w:rFonts w:ascii="Times New Roman" w:eastAsia="Times New Roman" w:hAnsi="Times New Roman" w:cs="Times New Roman"/>
                <w:sz w:val="28"/>
                <w:szCs w:val="28"/>
              </w:rPr>
              <w:br/>
              <w:t>Tầng 05: 3.860</w:t>
            </w:r>
            <w:r w:rsidRPr="00F714E0">
              <w:rPr>
                <w:rFonts w:ascii="Times New Roman" w:eastAsia="Times New Roman" w:hAnsi="Times New Roman" w:cs="Times New Roman"/>
                <w:sz w:val="28"/>
                <w:szCs w:val="28"/>
              </w:rPr>
              <w:br/>
              <w:t>Tầng 06: 3.310.</w:t>
            </w:r>
            <w:r w:rsidRPr="00F714E0">
              <w:rPr>
                <w:rFonts w:ascii="Times New Roman" w:eastAsia="Times New Roman" w:hAnsi="Times New Roman" w:cs="Times New Roman"/>
                <w:sz w:val="28"/>
                <w:szCs w:val="28"/>
              </w:rPr>
              <w:br/>
              <w:t>Tầng 07: 3.310</w:t>
            </w:r>
          </w:p>
        </w:tc>
        <w:tc>
          <w:tcPr>
            <w:tcW w:w="1025" w:type="pct"/>
            <w:tcBorders>
              <w:top w:val="single" w:sz="4" w:space="0" w:color="auto"/>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jc w:val="center"/>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Quyết định số: 179/QĐ-UBND ngày 06/01/2012</w:t>
            </w:r>
          </w:p>
        </w:tc>
      </w:tr>
      <w:tr w:rsidR="00F714E0" w:rsidRPr="00F714E0" w:rsidTr="00BA1545">
        <w:trPr>
          <w:trHeight w:val="315"/>
        </w:trPr>
        <w:tc>
          <w:tcPr>
            <w:tcW w:w="351" w:type="pct"/>
            <w:tcBorders>
              <w:top w:val="nil"/>
              <w:left w:val="single" w:sz="4" w:space="0" w:color="auto"/>
              <w:bottom w:val="single" w:sz="4" w:space="0" w:color="auto"/>
              <w:right w:val="single" w:sz="4" w:space="0" w:color="auto"/>
            </w:tcBorders>
            <w:shd w:val="clear" w:color="auto" w:fill="auto"/>
            <w:hideMark/>
          </w:tcPr>
          <w:p w:rsidR="00F714E0" w:rsidRPr="00F714E0" w:rsidRDefault="00F714E0" w:rsidP="006B6DF9">
            <w:pPr>
              <w:spacing w:after="0" w:line="240" w:lineRule="auto"/>
              <w:rPr>
                <w:rFonts w:ascii="Times New Roman" w:eastAsia="Times New Roman" w:hAnsi="Times New Roman" w:cs="Times New Roman"/>
                <w:b/>
                <w:bCs/>
                <w:sz w:val="28"/>
                <w:szCs w:val="28"/>
              </w:rPr>
            </w:pPr>
            <w:r w:rsidRPr="00F714E0">
              <w:rPr>
                <w:rFonts w:ascii="Times New Roman" w:eastAsia="Times New Roman" w:hAnsi="Times New Roman" w:cs="Times New Roman"/>
                <w:b/>
                <w:bCs/>
                <w:sz w:val="28"/>
                <w:szCs w:val="28"/>
              </w:rPr>
              <w:t>VI</w:t>
            </w:r>
          </w:p>
        </w:tc>
        <w:tc>
          <w:tcPr>
            <w:tcW w:w="1547" w:type="pct"/>
            <w:tcBorders>
              <w:top w:val="nil"/>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rPr>
                <w:rFonts w:ascii="Times New Roman" w:eastAsia="Times New Roman" w:hAnsi="Times New Roman" w:cs="Times New Roman"/>
                <w:b/>
                <w:bCs/>
                <w:sz w:val="28"/>
                <w:szCs w:val="28"/>
              </w:rPr>
            </w:pPr>
            <w:r w:rsidRPr="00F714E0">
              <w:rPr>
                <w:rFonts w:ascii="Times New Roman" w:eastAsia="Times New Roman" w:hAnsi="Times New Roman" w:cs="Times New Roman"/>
                <w:b/>
                <w:bCs/>
                <w:sz w:val="28"/>
                <w:szCs w:val="28"/>
              </w:rPr>
              <w:t>PHƯỜNG CẨM LỆ</w:t>
            </w:r>
          </w:p>
        </w:tc>
        <w:tc>
          <w:tcPr>
            <w:tcW w:w="2077" w:type="pct"/>
            <w:tcBorders>
              <w:top w:val="nil"/>
              <w:left w:val="nil"/>
              <w:bottom w:val="single" w:sz="4" w:space="0" w:color="auto"/>
              <w:right w:val="single" w:sz="4" w:space="0" w:color="auto"/>
            </w:tcBorders>
            <w:shd w:val="clear" w:color="auto" w:fill="auto"/>
          </w:tcPr>
          <w:p w:rsidR="00F714E0" w:rsidRPr="00F714E0" w:rsidRDefault="00F714E0" w:rsidP="006B6DF9">
            <w:pPr>
              <w:spacing w:after="0" w:line="240" w:lineRule="auto"/>
              <w:jc w:val="right"/>
              <w:rPr>
                <w:rFonts w:ascii="Times New Roman" w:eastAsia="Times New Roman" w:hAnsi="Times New Roman" w:cs="Times New Roman"/>
                <w:sz w:val="28"/>
                <w:szCs w:val="28"/>
              </w:rPr>
            </w:pPr>
          </w:p>
        </w:tc>
        <w:tc>
          <w:tcPr>
            <w:tcW w:w="1025" w:type="pct"/>
            <w:tcBorders>
              <w:top w:val="nil"/>
              <w:left w:val="nil"/>
              <w:bottom w:val="single" w:sz="4" w:space="0" w:color="auto"/>
              <w:right w:val="single" w:sz="4" w:space="0" w:color="auto"/>
            </w:tcBorders>
            <w:shd w:val="clear" w:color="auto" w:fill="auto"/>
          </w:tcPr>
          <w:p w:rsidR="00F714E0" w:rsidRPr="00F714E0" w:rsidRDefault="00F714E0" w:rsidP="006B6DF9">
            <w:pPr>
              <w:spacing w:after="0" w:line="240" w:lineRule="auto"/>
              <w:jc w:val="center"/>
              <w:rPr>
                <w:rFonts w:ascii="Times New Roman" w:eastAsia="Times New Roman" w:hAnsi="Times New Roman" w:cs="Times New Roman"/>
                <w:sz w:val="28"/>
                <w:szCs w:val="28"/>
              </w:rPr>
            </w:pPr>
          </w:p>
        </w:tc>
      </w:tr>
      <w:tr w:rsidR="00F714E0" w:rsidRPr="00F714E0" w:rsidTr="00BA1545">
        <w:trPr>
          <w:trHeight w:val="3465"/>
        </w:trPr>
        <w:tc>
          <w:tcPr>
            <w:tcW w:w="351" w:type="pct"/>
            <w:tcBorders>
              <w:top w:val="nil"/>
              <w:left w:val="single" w:sz="4" w:space="0" w:color="auto"/>
              <w:bottom w:val="single" w:sz="4" w:space="0" w:color="auto"/>
              <w:right w:val="single" w:sz="4" w:space="0" w:color="auto"/>
            </w:tcBorders>
            <w:shd w:val="clear" w:color="auto" w:fill="auto"/>
            <w:hideMark/>
          </w:tcPr>
          <w:p w:rsidR="00F714E0" w:rsidRPr="00F714E0" w:rsidRDefault="00E03DDB" w:rsidP="006B6DF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1547" w:type="pct"/>
            <w:tcBorders>
              <w:top w:val="nil"/>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rPr>
                <w:rFonts w:ascii="Times New Roman" w:eastAsia="Times New Roman" w:hAnsi="Times New Roman" w:cs="Times New Roman"/>
                <w:b/>
                <w:sz w:val="28"/>
                <w:szCs w:val="28"/>
              </w:rPr>
            </w:pPr>
            <w:r w:rsidRPr="00F714E0">
              <w:rPr>
                <w:rFonts w:ascii="Times New Roman" w:eastAsia="Times New Roman" w:hAnsi="Times New Roman" w:cs="Times New Roman"/>
                <w:b/>
                <w:sz w:val="28"/>
                <w:szCs w:val="28"/>
              </w:rPr>
              <w:t>KCC Khuê Trung</w:t>
            </w:r>
          </w:p>
          <w:p w:rsidR="00F714E0" w:rsidRPr="00F714E0" w:rsidRDefault="00F714E0" w:rsidP="006B6DF9">
            <w:pPr>
              <w:spacing w:after="0" w:line="240" w:lineRule="auto"/>
              <w:rPr>
                <w:rFonts w:ascii="Times New Roman" w:eastAsia="Times New Roman" w:hAnsi="Times New Roman" w:cs="Times New Roman"/>
                <w:sz w:val="28"/>
                <w:szCs w:val="28"/>
              </w:rPr>
            </w:pPr>
          </w:p>
        </w:tc>
        <w:tc>
          <w:tcPr>
            <w:tcW w:w="2077" w:type="pct"/>
            <w:tcBorders>
              <w:top w:val="nil"/>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Căn hộ đầu hồi</w:t>
            </w:r>
            <w:r w:rsidRPr="00F714E0">
              <w:rPr>
                <w:rFonts w:ascii="Times New Roman" w:eastAsia="Times New Roman" w:hAnsi="Times New Roman" w:cs="Times New Roman"/>
                <w:sz w:val="28"/>
                <w:szCs w:val="28"/>
              </w:rPr>
              <w:br/>
              <w:t>Tầng 1: 200.500 đồng/36,4</w:t>
            </w:r>
            <w:r w:rsidR="005E7AAD">
              <w:rPr>
                <w:rFonts w:ascii="Times New Roman" w:eastAsia="Times New Roman" w:hAnsi="Times New Roman" w:cs="Times New Roman"/>
                <w:sz w:val="28"/>
                <w:szCs w:val="28"/>
              </w:rPr>
              <w:t>m²</w:t>
            </w:r>
            <w:r w:rsidRPr="00F714E0">
              <w:rPr>
                <w:rFonts w:ascii="Times New Roman" w:eastAsia="Times New Roman" w:hAnsi="Times New Roman" w:cs="Times New Roman"/>
                <w:sz w:val="28"/>
                <w:szCs w:val="28"/>
              </w:rPr>
              <w:br/>
              <w:t>Tầng 2: 168.600 đồng/36,4</w:t>
            </w:r>
            <w:r w:rsidR="005E7AAD">
              <w:rPr>
                <w:rFonts w:ascii="Times New Roman" w:eastAsia="Times New Roman" w:hAnsi="Times New Roman" w:cs="Times New Roman"/>
                <w:sz w:val="28"/>
                <w:szCs w:val="28"/>
              </w:rPr>
              <w:t>m²</w:t>
            </w:r>
            <w:r w:rsidRPr="00F714E0">
              <w:rPr>
                <w:rFonts w:ascii="Times New Roman" w:eastAsia="Times New Roman" w:hAnsi="Times New Roman" w:cs="Times New Roman"/>
                <w:sz w:val="28"/>
                <w:szCs w:val="28"/>
              </w:rPr>
              <w:br/>
              <w:t>Tầng 3: 159.300 đồng/36,4</w:t>
            </w:r>
            <w:r w:rsidR="005E7AAD">
              <w:rPr>
                <w:rFonts w:ascii="Times New Roman" w:eastAsia="Times New Roman" w:hAnsi="Times New Roman" w:cs="Times New Roman"/>
                <w:sz w:val="28"/>
                <w:szCs w:val="28"/>
              </w:rPr>
              <w:t>m²</w:t>
            </w:r>
            <w:r w:rsidRPr="00F714E0">
              <w:rPr>
                <w:rFonts w:ascii="Times New Roman" w:eastAsia="Times New Roman" w:hAnsi="Times New Roman" w:cs="Times New Roman"/>
                <w:sz w:val="28"/>
                <w:szCs w:val="28"/>
              </w:rPr>
              <w:br/>
              <w:t>Tầng 4: 143.400 đồng/36,4</w:t>
            </w:r>
            <w:r w:rsidR="005E7AAD">
              <w:rPr>
                <w:rFonts w:ascii="Times New Roman" w:eastAsia="Times New Roman" w:hAnsi="Times New Roman" w:cs="Times New Roman"/>
                <w:sz w:val="28"/>
                <w:szCs w:val="28"/>
              </w:rPr>
              <w:t>m²</w:t>
            </w:r>
            <w:r w:rsidRPr="00F714E0">
              <w:rPr>
                <w:rFonts w:ascii="Times New Roman" w:eastAsia="Times New Roman" w:hAnsi="Times New Roman" w:cs="Times New Roman"/>
                <w:sz w:val="28"/>
                <w:szCs w:val="28"/>
              </w:rPr>
              <w:br/>
              <w:t>Căn hộ phía trong</w:t>
            </w:r>
            <w:r w:rsidRPr="00F714E0">
              <w:rPr>
                <w:rFonts w:ascii="Times New Roman" w:eastAsia="Times New Roman" w:hAnsi="Times New Roman" w:cs="Times New Roman"/>
                <w:sz w:val="28"/>
                <w:szCs w:val="28"/>
              </w:rPr>
              <w:br/>
              <w:t>Tầng 1: 183.200 đồng/36,4</w:t>
            </w:r>
            <w:r w:rsidR="005E7AAD">
              <w:rPr>
                <w:rFonts w:ascii="Times New Roman" w:eastAsia="Times New Roman" w:hAnsi="Times New Roman" w:cs="Times New Roman"/>
                <w:sz w:val="28"/>
                <w:szCs w:val="28"/>
              </w:rPr>
              <w:t>m²</w:t>
            </w:r>
            <w:r w:rsidRPr="00F714E0">
              <w:rPr>
                <w:rFonts w:ascii="Times New Roman" w:eastAsia="Times New Roman" w:hAnsi="Times New Roman" w:cs="Times New Roman"/>
                <w:sz w:val="28"/>
                <w:szCs w:val="28"/>
              </w:rPr>
              <w:br/>
              <w:t>Tầng 2: 152.900 đồng/36,4</w:t>
            </w:r>
            <w:r w:rsidR="005E7AAD">
              <w:rPr>
                <w:rFonts w:ascii="Times New Roman" w:eastAsia="Times New Roman" w:hAnsi="Times New Roman" w:cs="Times New Roman"/>
                <w:sz w:val="28"/>
                <w:szCs w:val="28"/>
              </w:rPr>
              <w:t>m²</w:t>
            </w:r>
            <w:r w:rsidRPr="00F714E0">
              <w:rPr>
                <w:rFonts w:ascii="Times New Roman" w:eastAsia="Times New Roman" w:hAnsi="Times New Roman" w:cs="Times New Roman"/>
                <w:sz w:val="28"/>
                <w:szCs w:val="28"/>
              </w:rPr>
              <w:br/>
              <w:t>Tầng 3: 145.000 đồng/36,4</w:t>
            </w:r>
            <w:r w:rsidR="005E7AAD">
              <w:rPr>
                <w:rFonts w:ascii="Times New Roman" w:eastAsia="Times New Roman" w:hAnsi="Times New Roman" w:cs="Times New Roman"/>
                <w:sz w:val="28"/>
                <w:szCs w:val="28"/>
              </w:rPr>
              <w:t>m²</w:t>
            </w:r>
            <w:r w:rsidRPr="00F714E0">
              <w:rPr>
                <w:rFonts w:ascii="Times New Roman" w:eastAsia="Times New Roman" w:hAnsi="Times New Roman" w:cs="Times New Roman"/>
                <w:sz w:val="28"/>
                <w:szCs w:val="28"/>
              </w:rPr>
              <w:br/>
              <w:t>Tầng 4: 130.500 đồng/36,4</w:t>
            </w:r>
            <w:r w:rsidR="005E7AAD">
              <w:rPr>
                <w:rFonts w:ascii="Times New Roman" w:eastAsia="Times New Roman" w:hAnsi="Times New Roman" w:cs="Times New Roman"/>
                <w:sz w:val="28"/>
                <w:szCs w:val="28"/>
              </w:rPr>
              <w:t>m²</w:t>
            </w:r>
            <w:r w:rsidRPr="00F714E0">
              <w:rPr>
                <w:rFonts w:ascii="Times New Roman" w:eastAsia="Times New Roman" w:hAnsi="Times New Roman" w:cs="Times New Roman"/>
                <w:sz w:val="28"/>
                <w:szCs w:val="28"/>
              </w:rPr>
              <w:br/>
              <w:t xml:space="preserve"> </w:t>
            </w:r>
          </w:p>
        </w:tc>
        <w:tc>
          <w:tcPr>
            <w:tcW w:w="1025" w:type="pct"/>
            <w:tcBorders>
              <w:top w:val="nil"/>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jc w:val="center"/>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Quyết định số:  11/2005/QĐ-UBND ngày 21/01/2005</w:t>
            </w:r>
          </w:p>
        </w:tc>
      </w:tr>
      <w:tr w:rsidR="00F714E0" w:rsidRPr="00F714E0" w:rsidTr="00BA1545">
        <w:trPr>
          <w:trHeight w:val="315"/>
        </w:trPr>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F714E0" w:rsidRPr="00F714E0" w:rsidRDefault="00F714E0" w:rsidP="00E03DDB">
            <w:pPr>
              <w:spacing w:after="0" w:line="240" w:lineRule="auto"/>
              <w:jc w:val="center"/>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2</w:t>
            </w:r>
            <w:r w:rsidR="00E03DDB">
              <w:rPr>
                <w:rFonts w:ascii="Times New Roman" w:eastAsia="Times New Roman" w:hAnsi="Times New Roman" w:cs="Times New Roman"/>
                <w:sz w:val="28"/>
                <w:szCs w:val="28"/>
              </w:rPr>
              <w:t>1</w:t>
            </w:r>
          </w:p>
        </w:tc>
        <w:tc>
          <w:tcPr>
            <w:tcW w:w="1547" w:type="pct"/>
            <w:tcBorders>
              <w:top w:val="single" w:sz="4" w:space="0" w:color="auto"/>
              <w:left w:val="nil"/>
              <w:bottom w:val="single" w:sz="4" w:space="0" w:color="auto"/>
              <w:right w:val="single" w:sz="4" w:space="0" w:color="auto"/>
            </w:tcBorders>
            <w:shd w:val="clear" w:color="auto" w:fill="auto"/>
            <w:hideMark/>
          </w:tcPr>
          <w:p w:rsidR="00F714E0" w:rsidRPr="00F714E0" w:rsidRDefault="00F714E0" w:rsidP="00782139">
            <w:pPr>
              <w:spacing w:after="0" w:line="240" w:lineRule="auto"/>
              <w:jc w:val="both"/>
              <w:rPr>
                <w:rFonts w:ascii="Times New Roman" w:eastAsia="Times New Roman" w:hAnsi="Times New Roman" w:cs="Times New Roman"/>
                <w:b/>
                <w:sz w:val="28"/>
                <w:szCs w:val="28"/>
              </w:rPr>
            </w:pPr>
            <w:r w:rsidRPr="00F714E0">
              <w:rPr>
                <w:rFonts w:ascii="Times New Roman" w:eastAsia="Times New Roman" w:hAnsi="Times New Roman" w:cs="Times New Roman"/>
                <w:b/>
                <w:sz w:val="28"/>
                <w:szCs w:val="28"/>
              </w:rPr>
              <w:t>KCC TNT Khuê Trung</w:t>
            </w:r>
            <w:r w:rsidRPr="00F714E0">
              <w:rPr>
                <w:rFonts w:ascii="Times New Roman" w:eastAsia="Times New Roman" w:hAnsi="Times New Roman" w:cs="Times New Roman"/>
                <w:sz w:val="28"/>
                <w:szCs w:val="28"/>
              </w:rPr>
              <w:br/>
            </w:r>
          </w:p>
        </w:tc>
        <w:tc>
          <w:tcPr>
            <w:tcW w:w="2077" w:type="pct"/>
            <w:tcBorders>
              <w:top w:val="single" w:sz="4" w:space="0" w:color="auto"/>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Căn hộ đầu hồi</w:t>
            </w:r>
            <w:r w:rsidR="002D4DA4">
              <w:rPr>
                <w:rFonts w:ascii="Times New Roman" w:eastAsia="Times New Roman" w:hAnsi="Times New Roman" w:cs="Times New Roman"/>
                <w:sz w:val="28"/>
                <w:szCs w:val="28"/>
              </w:rPr>
              <w:t xml:space="preserve"> (</w:t>
            </w:r>
            <w:r w:rsidR="002D4DA4" w:rsidRPr="00F714E0">
              <w:rPr>
                <w:rFonts w:ascii="Times New Roman" w:eastAsia="Times New Roman" w:hAnsi="Times New Roman" w:cs="Times New Roman"/>
                <w:sz w:val="28"/>
                <w:szCs w:val="28"/>
              </w:rPr>
              <w:t>đồng/m²/tháng</w:t>
            </w:r>
            <w:r w:rsidR="002D4DA4">
              <w:rPr>
                <w:rFonts w:ascii="Times New Roman" w:eastAsia="Times New Roman" w:hAnsi="Times New Roman" w:cs="Times New Roman"/>
                <w:sz w:val="28"/>
                <w:szCs w:val="28"/>
              </w:rPr>
              <w:t>)</w:t>
            </w:r>
            <w:r w:rsidRPr="00F714E0">
              <w:rPr>
                <w:rFonts w:ascii="Times New Roman" w:eastAsia="Times New Roman" w:hAnsi="Times New Roman" w:cs="Times New Roman"/>
                <w:sz w:val="28"/>
                <w:szCs w:val="28"/>
              </w:rPr>
              <w:br/>
              <w:t>Tầng 1: 6.356</w:t>
            </w:r>
            <w:r w:rsidRPr="00F714E0">
              <w:rPr>
                <w:rFonts w:ascii="Times New Roman" w:eastAsia="Times New Roman" w:hAnsi="Times New Roman" w:cs="Times New Roman"/>
                <w:sz w:val="28"/>
                <w:szCs w:val="28"/>
              </w:rPr>
              <w:br/>
              <w:t>Tầng 2: 5.345</w:t>
            </w:r>
            <w:r w:rsidRPr="00F714E0">
              <w:rPr>
                <w:rFonts w:ascii="Times New Roman" w:eastAsia="Times New Roman" w:hAnsi="Times New Roman" w:cs="Times New Roman"/>
                <w:sz w:val="28"/>
                <w:szCs w:val="28"/>
              </w:rPr>
              <w:br/>
              <w:t xml:space="preserve">Tầng 3: 5.051 </w:t>
            </w:r>
            <w:r w:rsidRPr="00F714E0">
              <w:rPr>
                <w:rFonts w:ascii="Times New Roman" w:eastAsia="Times New Roman" w:hAnsi="Times New Roman" w:cs="Times New Roman"/>
                <w:sz w:val="28"/>
                <w:szCs w:val="28"/>
              </w:rPr>
              <w:br/>
              <w:t xml:space="preserve">Tầng 4: 4.545 </w:t>
            </w:r>
            <w:r w:rsidRPr="00F714E0">
              <w:rPr>
                <w:rFonts w:ascii="Times New Roman" w:eastAsia="Times New Roman" w:hAnsi="Times New Roman" w:cs="Times New Roman"/>
                <w:sz w:val="28"/>
                <w:szCs w:val="28"/>
              </w:rPr>
              <w:br/>
              <w:t xml:space="preserve">Tầng 5: 4.091 </w:t>
            </w:r>
            <w:r w:rsidRPr="00F714E0">
              <w:rPr>
                <w:rFonts w:ascii="Times New Roman" w:eastAsia="Times New Roman" w:hAnsi="Times New Roman" w:cs="Times New Roman"/>
                <w:sz w:val="28"/>
                <w:szCs w:val="28"/>
              </w:rPr>
              <w:br/>
            </w:r>
            <w:r w:rsidRPr="00F714E0">
              <w:rPr>
                <w:rFonts w:ascii="Times New Roman" w:eastAsia="Times New Roman" w:hAnsi="Times New Roman" w:cs="Times New Roman"/>
                <w:sz w:val="28"/>
                <w:szCs w:val="28"/>
              </w:rPr>
              <w:lastRenderedPageBreak/>
              <w:t>Căn hộ phía trong</w:t>
            </w:r>
            <w:r w:rsidR="002D4DA4">
              <w:rPr>
                <w:rFonts w:ascii="Times New Roman" w:eastAsia="Times New Roman" w:hAnsi="Times New Roman" w:cs="Times New Roman"/>
                <w:sz w:val="28"/>
                <w:szCs w:val="28"/>
              </w:rPr>
              <w:t xml:space="preserve"> (</w:t>
            </w:r>
            <w:r w:rsidR="002D4DA4" w:rsidRPr="00F714E0">
              <w:rPr>
                <w:rFonts w:ascii="Times New Roman" w:eastAsia="Times New Roman" w:hAnsi="Times New Roman" w:cs="Times New Roman"/>
                <w:sz w:val="28"/>
                <w:szCs w:val="28"/>
              </w:rPr>
              <w:t>đồng/m²/tháng</w:t>
            </w:r>
            <w:r w:rsidR="002D4DA4">
              <w:rPr>
                <w:rFonts w:ascii="Times New Roman" w:eastAsia="Times New Roman" w:hAnsi="Times New Roman" w:cs="Times New Roman"/>
                <w:sz w:val="28"/>
                <w:szCs w:val="28"/>
              </w:rPr>
              <w:t>)</w:t>
            </w:r>
            <w:r w:rsidRPr="00F714E0">
              <w:rPr>
                <w:rFonts w:ascii="Times New Roman" w:eastAsia="Times New Roman" w:hAnsi="Times New Roman" w:cs="Times New Roman"/>
                <w:sz w:val="28"/>
                <w:szCs w:val="28"/>
              </w:rPr>
              <w:br/>
              <w:t>Tầng 1: 5.808</w:t>
            </w:r>
            <w:r w:rsidRPr="00F714E0">
              <w:rPr>
                <w:rFonts w:ascii="Times New Roman" w:eastAsia="Times New Roman" w:hAnsi="Times New Roman" w:cs="Times New Roman"/>
                <w:sz w:val="28"/>
                <w:szCs w:val="28"/>
              </w:rPr>
              <w:br/>
              <w:t xml:space="preserve">Tầng 2: 4.848 </w:t>
            </w:r>
            <w:r w:rsidRPr="00F714E0">
              <w:rPr>
                <w:rFonts w:ascii="Times New Roman" w:eastAsia="Times New Roman" w:hAnsi="Times New Roman" w:cs="Times New Roman"/>
                <w:sz w:val="28"/>
                <w:szCs w:val="28"/>
              </w:rPr>
              <w:br/>
              <w:t xml:space="preserve">Tầng 3: 4.596 </w:t>
            </w:r>
            <w:r w:rsidRPr="00F714E0">
              <w:rPr>
                <w:rFonts w:ascii="Times New Roman" w:eastAsia="Times New Roman" w:hAnsi="Times New Roman" w:cs="Times New Roman"/>
                <w:sz w:val="28"/>
                <w:szCs w:val="28"/>
              </w:rPr>
              <w:br/>
              <w:t xml:space="preserve">Tầng 4: 4.137 </w:t>
            </w:r>
            <w:r w:rsidRPr="00F714E0">
              <w:rPr>
                <w:rFonts w:ascii="Times New Roman" w:eastAsia="Times New Roman" w:hAnsi="Times New Roman" w:cs="Times New Roman"/>
                <w:sz w:val="28"/>
                <w:szCs w:val="28"/>
              </w:rPr>
              <w:br/>
              <w:t xml:space="preserve">Tầng 5: 3.723 </w:t>
            </w:r>
          </w:p>
        </w:tc>
        <w:tc>
          <w:tcPr>
            <w:tcW w:w="1025" w:type="pct"/>
            <w:tcBorders>
              <w:top w:val="single" w:sz="4" w:space="0" w:color="auto"/>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jc w:val="center"/>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lastRenderedPageBreak/>
              <w:t>Quyết định số:  8604/QĐ-UBND ngày 29/10/2007</w:t>
            </w:r>
          </w:p>
        </w:tc>
      </w:tr>
      <w:tr w:rsidR="00F714E0" w:rsidRPr="00F714E0" w:rsidTr="00BA1545">
        <w:trPr>
          <w:trHeight w:val="4609"/>
        </w:trPr>
        <w:tc>
          <w:tcPr>
            <w:tcW w:w="351" w:type="pct"/>
            <w:tcBorders>
              <w:top w:val="nil"/>
              <w:left w:val="single" w:sz="4" w:space="0" w:color="auto"/>
              <w:bottom w:val="single" w:sz="4" w:space="0" w:color="auto"/>
              <w:right w:val="single" w:sz="4" w:space="0" w:color="auto"/>
            </w:tcBorders>
            <w:shd w:val="clear" w:color="auto" w:fill="auto"/>
            <w:hideMark/>
          </w:tcPr>
          <w:p w:rsidR="00F714E0" w:rsidRPr="00F714E0" w:rsidRDefault="00F714E0" w:rsidP="00E03DDB">
            <w:pPr>
              <w:spacing w:after="0" w:line="240" w:lineRule="auto"/>
              <w:jc w:val="center"/>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lastRenderedPageBreak/>
              <w:t>2</w:t>
            </w:r>
            <w:r w:rsidR="00E03DDB">
              <w:rPr>
                <w:rFonts w:ascii="Times New Roman" w:eastAsia="Times New Roman" w:hAnsi="Times New Roman" w:cs="Times New Roman"/>
                <w:sz w:val="28"/>
                <w:szCs w:val="28"/>
              </w:rPr>
              <w:t>2</w:t>
            </w:r>
          </w:p>
        </w:tc>
        <w:tc>
          <w:tcPr>
            <w:tcW w:w="1547" w:type="pct"/>
            <w:tcBorders>
              <w:top w:val="nil"/>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rPr>
                <w:rFonts w:ascii="Times New Roman" w:eastAsia="Times New Roman" w:hAnsi="Times New Roman" w:cs="Times New Roman"/>
                <w:b/>
                <w:sz w:val="28"/>
                <w:szCs w:val="28"/>
              </w:rPr>
            </w:pPr>
            <w:r w:rsidRPr="00F714E0">
              <w:rPr>
                <w:rFonts w:ascii="Times New Roman" w:eastAsia="Times New Roman" w:hAnsi="Times New Roman" w:cs="Times New Roman"/>
                <w:b/>
                <w:sz w:val="28"/>
                <w:szCs w:val="28"/>
              </w:rPr>
              <w:t>KCC Phong Bắc (1,2)</w:t>
            </w:r>
          </w:p>
          <w:p w:rsidR="00F714E0" w:rsidRPr="00F714E0" w:rsidRDefault="00F714E0" w:rsidP="006B6DF9">
            <w:pPr>
              <w:spacing w:after="0" w:line="240" w:lineRule="auto"/>
              <w:rPr>
                <w:rFonts w:ascii="Times New Roman" w:eastAsia="Times New Roman" w:hAnsi="Times New Roman" w:cs="Times New Roman"/>
                <w:sz w:val="28"/>
                <w:szCs w:val="28"/>
              </w:rPr>
            </w:pPr>
          </w:p>
        </w:tc>
        <w:tc>
          <w:tcPr>
            <w:tcW w:w="2077" w:type="pct"/>
            <w:tcBorders>
              <w:top w:val="nil"/>
              <w:left w:val="nil"/>
              <w:bottom w:val="single" w:sz="4" w:space="0" w:color="auto"/>
              <w:right w:val="single" w:sz="4" w:space="0" w:color="auto"/>
            </w:tcBorders>
            <w:shd w:val="clear" w:color="auto" w:fill="auto"/>
            <w:hideMark/>
          </w:tcPr>
          <w:p w:rsidR="00F714E0" w:rsidRDefault="00F714E0" w:rsidP="006B6DF9">
            <w:pPr>
              <w:spacing w:after="0" w:line="240" w:lineRule="auto"/>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 xml:space="preserve">Căn hộ đầu </w:t>
            </w:r>
            <w:r w:rsidR="002D4DA4">
              <w:rPr>
                <w:rFonts w:ascii="Times New Roman" w:eastAsia="Times New Roman" w:hAnsi="Times New Roman" w:cs="Times New Roman"/>
                <w:sz w:val="28"/>
                <w:szCs w:val="28"/>
              </w:rPr>
              <w:t>hồi</w:t>
            </w:r>
            <w:r w:rsidR="002D4DA4">
              <w:rPr>
                <w:rFonts w:ascii="Times New Roman" w:eastAsia="Times New Roman" w:hAnsi="Times New Roman" w:cs="Times New Roman"/>
                <w:sz w:val="28"/>
                <w:szCs w:val="28"/>
              </w:rPr>
              <w:br/>
              <w:t>Tầng 1: 638,808 đồng/tháng/</w:t>
            </w:r>
            <w:r w:rsidRPr="00F714E0">
              <w:rPr>
                <w:rFonts w:ascii="Times New Roman" w:eastAsia="Times New Roman" w:hAnsi="Times New Roman" w:cs="Times New Roman"/>
                <w:sz w:val="28"/>
                <w:szCs w:val="28"/>
              </w:rPr>
              <w:t>căn</w:t>
            </w:r>
            <w:r w:rsidR="002D4DA4">
              <w:rPr>
                <w:rFonts w:ascii="Times New Roman" w:eastAsia="Times New Roman" w:hAnsi="Times New Roman" w:cs="Times New Roman"/>
                <w:sz w:val="28"/>
                <w:szCs w:val="28"/>
              </w:rPr>
              <w:t xml:space="preserve"> hộ</w:t>
            </w:r>
            <w:r w:rsidR="002D4DA4">
              <w:rPr>
                <w:rFonts w:ascii="Times New Roman" w:eastAsia="Times New Roman" w:hAnsi="Times New Roman" w:cs="Times New Roman"/>
                <w:sz w:val="28"/>
                <w:szCs w:val="28"/>
              </w:rPr>
              <w:br/>
              <w:t>Tầng 2: 534,160 đồng/tháng/</w:t>
            </w:r>
            <w:r w:rsidRPr="00F714E0">
              <w:rPr>
                <w:rFonts w:ascii="Times New Roman" w:eastAsia="Times New Roman" w:hAnsi="Times New Roman" w:cs="Times New Roman"/>
                <w:sz w:val="28"/>
                <w:szCs w:val="28"/>
              </w:rPr>
              <w:t>căn</w:t>
            </w:r>
            <w:r w:rsidR="002D4DA4">
              <w:rPr>
                <w:rFonts w:ascii="Times New Roman" w:eastAsia="Times New Roman" w:hAnsi="Times New Roman" w:cs="Times New Roman"/>
                <w:sz w:val="28"/>
                <w:szCs w:val="28"/>
              </w:rPr>
              <w:t xml:space="preserve"> hộ</w:t>
            </w:r>
            <w:r w:rsidR="002D4DA4">
              <w:rPr>
                <w:rFonts w:ascii="Times New Roman" w:eastAsia="Times New Roman" w:hAnsi="Times New Roman" w:cs="Times New Roman"/>
                <w:sz w:val="28"/>
                <w:szCs w:val="28"/>
              </w:rPr>
              <w:br/>
              <w:t>Tầng 3: 517,325 đồng/tháng/</w:t>
            </w:r>
            <w:r w:rsidRPr="00F714E0">
              <w:rPr>
                <w:rFonts w:ascii="Times New Roman" w:eastAsia="Times New Roman" w:hAnsi="Times New Roman" w:cs="Times New Roman"/>
                <w:sz w:val="28"/>
                <w:szCs w:val="28"/>
              </w:rPr>
              <w:t>căn</w:t>
            </w:r>
            <w:r w:rsidR="002D4DA4">
              <w:rPr>
                <w:rFonts w:ascii="Times New Roman" w:eastAsia="Times New Roman" w:hAnsi="Times New Roman" w:cs="Times New Roman"/>
                <w:sz w:val="28"/>
                <w:szCs w:val="28"/>
              </w:rPr>
              <w:t xml:space="preserve"> hộ</w:t>
            </w:r>
            <w:r w:rsidR="002D4DA4">
              <w:rPr>
                <w:rFonts w:ascii="Times New Roman" w:eastAsia="Times New Roman" w:hAnsi="Times New Roman" w:cs="Times New Roman"/>
                <w:sz w:val="28"/>
                <w:szCs w:val="28"/>
              </w:rPr>
              <w:br/>
              <w:t>Tầng 4: 483,655 đồng/tháng/</w:t>
            </w:r>
            <w:r w:rsidRPr="00F714E0">
              <w:rPr>
                <w:rFonts w:ascii="Times New Roman" w:eastAsia="Times New Roman" w:hAnsi="Times New Roman" w:cs="Times New Roman"/>
                <w:sz w:val="28"/>
                <w:szCs w:val="28"/>
              </w:rPr>
              <w:t>căn</w:t>
            </w:r>
            <w:r w:rsidR="002D4DA4">
              <w:rPr>
                <w:rFonts w:ascii="Times New Roman" w:eastAsia="Times New Roman" w:hAnsi="Times New Roman" w:cs="Times New Roman"/>
                <w:sz w:val="28"/>
                <w:szCs w:val="28"/>
              </w:rPr>
              <w:t xml:space="preserve"> hộ</w:t>
            </w:r>
            <w:r w:rsidR="002D4DA4">
              <w:rPr>
                <w:rFonts w:ascii="Times New Roman" w:eastAsia="Times New Roman" w:hAnsi="Times New Roman" w:cs="Times New Roman"/>
                <w:sz w:val="28"/>
                <w:szCs w:val="28"/>
              </w:rPr>
              <w:br/>
              <w:t>Tầng 5: 449,985 đồng/tháng/</w:t>
            </w:r>
            <w:r w:rsidRPr="00F714E0">
              <w:rPr>
                <w:rFonts w:ascii="Times New Roman" w:eastAsia="Times New Roman" w:hAnsi="Times New Roman" w:cs="Times New Roman"/>
                <w:sz w:val="28"/>
                <w:szCs w:val="28"/>
              </w:rPr>
              <w:t>căn hộ</w:t>
            </w:r>
            <w:r w:rsidRPr="00F714E0">
              <w:rPr>
                <w:rFonts w:ascii="Times New Roman" w:eastAsia="Times New Roman" w:hAnsi="Times New Roman" w:cs="Times New Roman"/>
                <w:sz w:val="28"/>
                <w:szCs w:val="28"/>
              </w:rPr>
              <w:br/>
              <w:t>Tầng 6: 416,315 đồng/t</w:t>
            </w:r>
            <w:r w:rsidR="002D4DA4">
              <w:rPr>
                <w:rFonts w:ascii="Times New Roman" w:eastAsia="Times New Roman" w:hAnsi="Times New Roman" w:cs="Times New Roman"/>
                <w:sz w:val="28"/>
                <w:szCs w:val="28"/>
              </w:rPr>
              <w:t>háng/</w:t>
            </w:r>
            <w:r w:rsidRPr="00F714E0">
              <w:rPr>
                <w:rFonts w:ascii="Times New Roman" w:eastAsia="Times New Roman" w:hAnsi="Times New Roman" w:cs="Times New Roman"/>
                <w:sz w:val="28"/>
                <w:szCs w:val="28"/>
              </w:rPr>
              <w:t>căn</w:t>
            </w:r>
            <w:r w:rsidR="002D4DA4">
              <w:rPr>
                <w:rFonts w:ascii="Times New Roman" w:eastAsia="Times New Roman" w:hAnsi="Times New Roman" w:cs="Times New Roman"/>
                <w:sz w:val="28"/>
                <w:szCs w:val="28"/>
              </w:rPr>
              <w:t xml:space="preserve"> hộ</w:t>
            </w:r>
            <w:r w:rsidR="002D4DA4">
              <w:rPr>
                <w:rFonts w:ascii="Times New Roman" w:eastAsia="Times New Roman" w:hAnsi="Times New Roman" w:cs="Times New Roman"/>
                <w:sz w:val="28"/>
                <w:szCs w:val="28"/>
              </w:rPr>
              <w:br/>
              <w:t>Tầng 7: 416,315 đồng/tháng/</w:t>
            </w:r>
            <w:r w:rsidRPr="00F714E0">
              <w:rPr>
                <w:rFonts w:ascii="Times New Roman" w:eastAsia="Times New Roman" w:hAnsi="Times New Roman" w:cs="Times New Roman"/>
                <w:sz w:val="28"/>
                <w:szCs w:val="28"/>
              </w:rPr>
              <w:t>căn hộ</w:t>
            </w:r>
            <w:r w:rsidRPr="00F714E0">
              <w:rPr>
                <w:rFonts w:ascii="Times New Roman" w:eastAsia="Times New Roman" w:hAnsi="Times New Roman" w:cs="Times New Roman"/>
                <w:sz w:val="28"/>
                <w:szCs w:val="28"/>
              </w:rPr>
              <w:br/>
              <w:t>Căn hộ bên tr</w:t>
            </w:r>
            <w:r w:rsidR="002D4DA4">
              <w:rPr>
                <w:rFonts w:ascii="Times New Roman" w:eastAsia="Times New Roman" w:hAnsi="Times New Roman" w:cs="Times New Roman"/>
                <w:sz w:val="28"/>
                <w:szCs w:val="28"/>
              </w:rPr>
              <w:t>ong</w:t>
            </w:r>
            <w:r w:rsidR="002D4DA4">
              <w:rPr>
                <w:rFonts w:ascii="Times New Roman" w:eastAsia="Times New Roman" w:hAnsi="Times New Roman" w:cs="Times New Roman"/>
                <w:sz w:val="28"/>
                <w:szCs w:val="28"/>
              </w:rPr>
              <w:br/>
              <w:t>Tầng 1: 586,540 đồng/tháng/</w:t>
            </w:r>
            <w:r w:rsidRPr="00F714E0">
              <w:rPr>
                <w:rFonts w:ascii="Times New Roman" w:eastAsia="Times New Roman" w:hAnsi="Times New Roman" w:cs="Times New Roman"/>
                <w:sz w:val="28"/>
                <w:szCs w:val="28"/>
              </w:rPr>
              <w:t xml:space="preserve">căn </w:t>
            </w:r>
            <w:r w:rsidR="002D4DA4">
              <w:rPr>
                <w:rFonts w:ascii="Times New Roman" w:eastAsia="Times New Roman" w:hAnsi="Times New Roman" w:cs="Times New Roman"/>
                <w:sz w:val="28"/>
                <w:szCs w:val="28"/>
              </w:rPr>
              <w:t>hộ</w:t>
            </w:r>
            <w:r w:rsidR="002D4DA4">
              <w:rPr>
                <w:rFonts w:ascii="Times New Roman" w:eastAsia="Times New Roman" w:hAnsi="Times New Roman" w:cs="Times New Roman"/>
                <w:sz w:val="28"/>
                <w:szCs w:val="28"/>
              </w:rPr>
              <w:br/>
              <w:t>Tầng 2 : 502,345 đồng/tháng/</w:t>
            </w:r>
            <w:r w:rsidRPr="00F714E0">
              <w:rPr>
                <w:rFonts w:ascii="Times New Roman" w:eastAsia="Times New Roman" w:hAnsi="Times New Roman" w:cs="Times New Roman"/>
                <w:sz w:val="28"/>
                <w:szCs w:val="28"/>
              </w:rPr>
              <w:t xml:space="preserve">căn </w:t>
            </w:r>
            <w:r w:rsidR="002D4DA4">
              <w:rPr>
                <w:rFonts w:ascii="Times New Roman" w:eastAsia="Times New Roman" w:hAnsi="Times New Roman" w:cs="Times New Roman"/>
                <w:sz w:val="28"/>
                <w:szCs w:val="28"/>
              </w:rPr>
              <w:t>hộ</w:t>
            </w:r>
            <w:r w:rsidR="002D4DA4">
              <w:rPr>
                <w:rFonts w:ascii="Times New Roman" w:eastAsia="Times New Roman" w:hAnsi="Times New Roman" w:cs="Times New Roman"/>
                <w:sz w:val="28"/>
                <w:szCs w:val="28"/>
              </w:rPr>
              <w:br/>
              <w:t>Tầng 3 : 487,025 đồng/tháng/</w:t>
            </w:r>
            <w:r w:rsidRPr="00F714E0">
              <w:rPr>
                <w:rFonts w:ascii="Times New Roman" w:eastAsia="Times New Roman" w:hAnsi="Times New Roman" w:cs="Times New Roman"/>
                <w:sz w:val="28"/>
                <w:szCs w:val="28"/>
              </w:rPr>
              <w:t xml:space="preserve">căn </w:t>
            </w:r>
            <w:r w:rsidR="002D4DA4">
              <w:rPr>
                <w:rFonts w:ascii="Times New Roman" w:eastAsia="Times New Roman" w:hAnsi="Times New Roman" w:cs="Times New Roman"/>
                <w:sz w:val="28"/>
                <w:szCs w:val="28"/>
              </w:rPr>
              <w:t>hộ</w:t>
            </w:r>
            <w:r w:rsidR="002D4DA4">
              <w:rPr>
                <w:rFonts w:ascii="Times New Roman" w:eastAsia="Times New Roman" w:hAnsi="Times New Roman" w:cs="Times New Roman"/>
                <w:sz w:val="28"/>
                <w:szCs w:val="28"/>
              </w:rPr>
              <w:br/>
              <w:t>Tầng 4 : 456,385 đồng/tháng/</w:t>
            </w:r>
            <w:r w:rsidRPr="00F714E0">
              <w:rPr>
                <w:rFonts w:ascii="Times New Roman" w:eastAsia="Times New Roman" w:hAnsi="Times New Roman" w:cs="Times New Roman"/>
                <w:sz w:val="28"/>
                <w:szCs w:val="28"/>
              </w:rPr>
              <w:t xml:space="preserve">căn </w:t>
            </w:r>
            <w:r w:rsidR="002D4DA4">
              <w:rPr>
                <w:rFonts w:ascii="Times New Roman" w:eastAsia="Times New Roman" w:hAnsi="Times New Roman" w:cs="Times New Roman"/>
                <w:sz w:val="28"/>
                <w:szCs w:val="28"/>
              </w:rPr>
              <w:t>hộ</w:t>
            </w:r>
            <w:r w:rsidR="002D4DA4">
              <w:rPr>
                <w:rFonts w:ascii="Times New Roman" w:eastAsia="Times New Roman" w:hAnsi="Times New Roman" w:cs="Times New Roman"/>
                <w:sz w:val="28"/>
                <w:szCs w:val="28"/>
              </w:rPr>
              <w:br/>
              <w:t>Tầng 5 : 425,745 đồng/tháng/</w:t>
            </w:r>
            <w:r w:rsidRPr="00F714E0">
              <w:rPr>
                <w:rFonts w:ascii="Times New Roman" w:eastAsia="Times New Roman" w:hAnsi="Times New Roman" w:cs="Times New Roman"/>
                <w:sz w:val="28"/>
                <w:szCs w:val="28"/>
              </w:rPr>
              <w:t>căn hộ</w:t>
            </w:r>
            <w:r w:rsidRPr="00F714E0">
              <w:rPr>
                <w:rFonts w:ascii="Times New Roman" w:eastAsia="Times New Roman" w:hAnsi="Times New Roman" w:cs="Times New Roman"/>
                <w:sz w:val="28"/>
                <w:szCs w:val="28"/>
              </w:rPr>
              <w:br/>
              <w:t>Tầng 6 : 395</w:t>
            </w:r>
            <w:r w:rsidR="002D4DA4">
              <w:rPr>
                <w:rFonts w:ascii="Times New Roman" w:eastAsia="Times New Roman" w:hAnsi="Times New Roman" w:cs="Times New Roman"/>
                <w:sz w:val="28"/>
                <w:szCs w:val="28"/>
              </w:rPr>
              <w:t>,105 đồng/tháng/</w:t>
            </w:r>
            <w:r w:rsidRPr="00F714E0">
              <w:rPr>
                <w:rFonts w:ascii="Times New Roman" w:eastAsia="Times New Roman" w:hAnsi="Times New Roman" w:cs="Times New Roman"/>
                <w:sz w:val="28"/>
                <w:szCs w:val="28"/>
              </w:rPr>
              <w:t xml:space="preserve">căn </w:t>
            </w:r>
            <w:r w:rsidR="002D4DA4">
              <w:rPr>
                <w:rFonts w:ascii="Times New Roman" w:eastAsia="Times New Roman" w:hAnsi="Times New Roman" w:cs="Times New Roman"/>
                <w:sz w:val="28"/>
                <w:szCs w:val="28"/>
              </w:rPr>
              <w:t>hộ</w:t>
            </w:r>
            <w:r w:rsidR="002D4DA4">
              <w:rPr>
                <w:rFonts w:ascii="Times New Roman" w:eastAsia="Times New Roman" w:hAnsi="Times New Roman" w:cs="Times New Roman"/>
                <w:sz w:val="28"/>
                <w:szCs w:val="28"/>
              </w:rPr>
              <w:br/>
              <w:t>Tầng 7 : 395,105 đồng/tháng/</w:t>
            </w:r>
            <w:r w:rsidRPr="00F714E0">
              <w:rPr>
                <w:rFonts w:ascii="Times New Roman" w:eastAsia="Times New Roman" w:hAnsi="Times New Roman" w:cs="Times New Roman"/>
                <w:sz w:val="28"/>
                <w:szCs w:val="28"/>
              </w:rPr>
              <w:t>căn hộ</w:t>
            </w:r>
          </w:p>
          <w:p w:rsidR="003477D8" w:rsidRPr="00F714E0" w:rsidRDefault="003477D8" w:rsidP="006B6DF9">
            <w:pPr>
              <w:spacing w:after="0" w:line="240" w:lineRule="auto"/>
              <w:rPr>
                <w:rFonts w:ascii="Times New Roman" w:eastAsia="Times New Roman" w:hAnsi="Times New Roman" w:cs="Times New Roman"/>
                <w:sz w:val="28"/>
                <w:szCs w:val="28"/>
              </w:rPr>
            </w:pPr>
          </w:p>
        </w:tc>
        <w:tc>
          <w:tcPr>
            <w:tcW w:w="1025" w:type="pct"/>
            <w:tcBorders>
              <w:top w:val="nil"/>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jc w:val="center"/>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Quyết định số:  4234/QĐ-UBND ngày 19/5/2011</w:t>
            </w:r>
          </w:p>
        </w:tc>
      </w:tr>
      <w:tr w:rsidR="00F714E0" w:rsidRPr="00F714E0" w:rsidTr="00BA1545">
        <w:trPr>
          <w:trHeight w:val="315"/>
        </w:trPr>
        <w:tc>
          <w:tcPr>
            <w:tcW w:w="351" w:type="pct"/>
            <w:tcBorders>
              <w:top w:val="nil"/>
              <w:left w:val="single" w:sz="4" w:space="0" w:color="auto"/>
              <w:bottom w:val="single" w:sz="4" w:space="0" w:color="auto"/>
              <w:right w:val="single" w:sz="4" w:space="0" w:color="auto"/>
            </w:tcBorders>
            <w:shd w:val="clear" w:color="auto" w:fill="auto"/>
            <w:hideMark/>
          </w:tcPr>
          <w:p w:rsidR="00F714E0" w:rsidRPr="00F714E0" w:rsidRDefault="00F714E0" w:rsidP="00E03DDB">
            <w:pPr>
              <w:spacing w:after="0" w:line="240" w:lineRule="auto"/>
              <w:jc w:val="center"/>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lastRenderedPageBreak/>
              <w:t>2</w:t>
            </w:r>
            <w:r w:rsidR="00E03DDB">
              <w:rPr>
                <w:rFonts w:ascii="Times New Roman" w:eastAsia="Times New Roman" w:hAnsi="Times New Roman" w:cs="Times New Roman"/>
                <w:sz w:val="28"/>
                <w:szCs w:val="28"/>
              </w:rPr>
              <w:t>3</w:t>
            </w:r>
          </w:p>
        </w:tc>
        <w:tc>
          <w:tcPr>
            <w:tcW w:w="1547" w:type="pct"/>
            <w:tcBorders>
              <w:top w:val="nil"/>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rPr>
                <w:rFonts w:ascii="Times New Roman" w:eastAsia="Times New Roman" w:hAnsi="Times New Roman" w:cs="Times New Roman"/>
                <w:b/>
                <w:sz w:val="28"/>
                <w:szCs w:val="28"/>
              </w:rPr>
            </w:pPr>
            <w:r w:rsidRPr="00F714E0">
              <w:rPr>
                <w:rFonts w:ascii="Times New Roman" w:eastAsia="Times New Roman" w:hAnsi="Times New Roman" w:cs="Times New Roman"/>
                <w:b/>
                <w:sz w:val="28"/>
                <w:szCs w:val="28"/>
              </w:rPr>
              <w:t>KCC 11 tầng tại Khu dân cư Phong Bắc (11CT4,5,6,7)</w:t>
            </w:r>
          </w:p>
          <w:p w:rsidR="00F714E0" w:rsidRPr="00F714E0" w:rsidRDefault="00F714E0" w:rsidP="006B6DF9">
            <w:pPr>
              <w:spacing w:after="0" w:line="240" w:lineRule="auto"/>
              <w:rPr>
                <w:rFonts w:ascii="Times New Roman" w:eastAsia="Times New Roman" w:hAnsi="Times New Roman" w:cs="Times New Roman"/>
                <w:sz w:val="28"/>
                <w:szCs w:val="28"/>
              </w:rPr>
            </w:pPr>
          </w:p>
        </w:tc>
        <w:tc>
          <w:tcPr>
            <w:tcW w:w="2077" w:type="pct"/>
            <w:tcBorders>
              <w:top w:val="nil"/>
              <w:left w:val="nil"/>
              <w:bottom w:val="single" w:sz="4" w:space="0" w:color="auto"/>
              <w:right w:val="single" w:sz="4" w:space="0" w:color="auto"/>
            </w:tcBorders>
            <w:shd w:val="clear" w:color="auto" w:fill="auto"/>
            <w:hideMark/>
          </w:tcPr>
          <w:p w:rsidR="00F714E0" w:rsidRPr="00F714E0" w:rsidRDefault="002D4DA4" w:rsidP="002D4D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14.000 (</w:t>
            </w:r>
            <w:r w:rsidRPr="00F714E0">
              <w:rPr>
                <w:rFonts w:ascii="Times New Roman" w:eastAsia="Times New Roman" w:hAnsi="Times New Roman" w:cs="Times New Roman"/>
                <w:sz w:val="28"/>
                <w:szCs w:val="28"/>
              </w:rPr>
              <w:t>đồng/m²/tháng</w:t>
            </w:r>
            <w:r>
              <w:rPr>
                <w:rFonts w:ascii="Times New Roman" w:eastAsia="Times New Roman" w:hAnsi="Times New Roman" w:cs="Times New Roman"/>
                <w:sz w:val="28"/>
                <w:szCs w:val="28"/>
              </w:rPr>
              <w:t>)</w:t>
            </w:r>
            <w:r w:rsidRPr="00F714E0">
              <w:rPr>
                <w:rFonts w:ascii="Times New Roman" w:eastAsia="Times New Roman" w:hAnsi="Times New Roman" w:cs="Times New Roman"/>
                <w:sz w:val="28"/>
                <w:szCs w:val="28"/>
              </w:rPr>
              <w:t xml:space="preserve"> </w:t>
            </w:r>
            <w:r w:rsidR="00F714E0" w:rsidRPr="00F714E0">
              <w:rPr>
                <w:rFonts w:ascii="Times New Roman" w:eastAsia="Times New Roman" w:hAnsi="Times New Roman" w:cs="Times New Roman"/>
                <w:sz w:val="28"/>
                <w:szCs w:val="28"/>
              </w:rPr>
              <w:br/>
              <w:t>Hệ số K: Tầng 2: 1,13; Tầng 3: 1,10, Tầng 4: 1,07, Tầng 5: 1,04, Tầng 6: 1,00, Tầng 7: 0,98, Tầng 8: 0,96,Tầng 9: 0,94, Tầng 10: 0,91, Tầng 11: 0,87</w:t>
            </w:r>
          </w:p>
        </w:tc>
        <w:tc>
          <w:tcPr>
            <w:tcW w:w="1025" w:type="pct"/>
            <w:tcBorders>
              <w:top w:val="nil"/>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jc w:val="center"/>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Quyết định số 6319/QĐ</w:t>
            </w:r>
            <w:r w:rsidRPr="00F714E0">
              <w:rPr>
                <w:rFonts w:ascii="Times New Roman" w:eastAsia="Times New Roman" w:hAnsi="Times New Roman" w:cs="Times New Roman"/>
                <w:sz w:val="28"/>
                <w:szCs w:val="28"/>
              </w:rPr>
              <w:br/>
              <w:t>-UBND ngày 07/11/2017</w:t>
            </w:r>
          </w:p>
        </w:tc>
      </w:tr>
      <w:tr w:rsidR="00E03DDB" w:rsidRPr="00F714E0" w:rsidTr="00BA1545">
        <w:trPr>
          <w:trHeight w:val="315"/>
        </w:trPr>
        <w:tc>
          <w:tcPr>
            <w:tcW w:w="351" w:type="pct"/>
            <w:tcBorders>
              <w:top w:val="nil"/>
              <w:left w:val="single" w:sz="4" w:space="0" w:color="auto"/>
              <w:bottom w:val="single" w:sz="4" w:space="0" w:color="auto"/>
              <w:right w:val="single" w:sz="4" w:space="0" w:color="auto"/>
            </w:tcBorders>
            <w:shd w:val="clear" w:color="auto" w:fill="auto"/>
          </w:tcPr>
          <w:p w:rsidR="00E03DDB" w:rsidRPr="00F714E0" w:rsidRDefault="00E03DDB" w:rsidP="006B6DF9">
            <w:pPr>
              <w:spacing w:after="0" w:line="240" w:lineRule="auto"/>
              <w:jc w:val="center"/>
              <w:rPr>
                <w:rFonts w:ascii="Times New Roman" w:eastAsia="Times New Roman" w:hAnsi="Times New Roman" w:cs="Times New Roman"/>
                <w:b/>
                <w:sz w:val="28"/>
                <w:szCs w:val="28"/>
              </w:rPr>
            </w:pPr>
            <w:r w:rsidRPr="00F714E0">
              <w:rPr>
                <w:rFonts w:ascii="Times New Roman" w:eastAsia="Times New Roman" w:hAnsi="Times New Roman" w:cs="Times New Roman"/>
                <w:b/>
                <w:sz w:val="28"/>
                <w:szCs w:val="28"/>
              </w:rPr>
              <w:t>VII</w:t>
            </w:r>
          </w:p>
        </w:tc>
        <w:tc>
          <w:tcPr>
            <w:tcW w:w="1547" w:type="pct"/>
            <w:tcBorders>
              <w:top w:val="nil"/>
              <w:left w:val="nil"/>
              <w:bottom w:val="single" w:sz="4" w:space="0" w:color="auto"/>
              <w:right w:val="single" w:sz="4" w:space="0" w:color="auto"/>
            </w:tcBorders>
            <w:shd w:val="clear" w:color="auto" w:fill="auto"/>
          </w:tcPr>
          <w:p w:rsidR="00E03DDB" w:rsidRPr="00F714E0" w:rsidRDefault="00E03DDB" w:rsidP="006B6DF9">
            <w:pPr>
              <w:spacing w:after="0" w:line="240" w:lineRule="auto"/>
              <w:rPr>
                <w:rFonts w:ascii="Times New Roman" w:eastAsia="Times New Roman" w:hAnsi="Times New Roman" w:cs="Times New Roman"/>
                <w:b/>
                <w:sz w:val="28"/>
                <w:szCs w:val="28"/>
              </w:rPr>
            </w:pPr>
            <w:r w:rsidRPr="00F714E0">
              <w:rPr>
                <w:rFonts w:ascii="Times New Roman" w:eastAsia="Times New Roman" w:hAnsi="Times New Roman" w:cs="Times New Roman"/>
                <w:b/>
                <w:sz w:val="28"/>
                <w:szCs w:val="28"/>
              </w:rPr>
              <w:t>PHƯỜNG AN KHÊ</w:t>
            </w:r>
          </w:p>
        </w:tc>
        <w:tc>
          <w:tcPr>
            <w:tcW w:w="2077" w:type="pct"/>
            <w:tcBorders>
              <w:top w:val="nil"/>
              <w:left w:val="nil"/>
              <w:bottom w:val="single" w:sz="4" w:space="0" w:color="auto"/>
              <w:right w:val="single" w:sz="4" w:space="0" w:color="auto"/>
            </w:tcBorders>
            <w:shd w:val="clear" w:color="auto" w:fill="auto"/>
          </w:tcPr>
          <w:p w:rsidR="00E03DDB" w:rsidRPr="00F714E0" w:rsidRDefault="00E03DDB" w:rsidP="006B6DF9">
            <w:pPr>
              <w:spacing w:after="0" w:line="240" w:lineRule="auto"/>
              <w:jc w:val="right"/>
              <w:rPr>
                <w:rFonts w:ascii="Times New Roman" w:eastAsia="Times New Roman" w:hAnsi="Times New Roman" w:cs="Times New Roman"/>
                <w:sz w:val="28"/>
                <w:szCs w:val="28"/>
              </w:rPr>
            </w:pPr>
          </w:p>
        </w:tc>
        <w:tc>
          <w:tcPr>
            <w:tcW w:w="1025" w:type="pct"/>
            <w:tcBorders>
              <w:top w:val="nil"/>
              <w:left w:val="nil"/>
              <w:bottom w:val="single" w:sz="4" w:space="0" w:color="auto"/>
              <w:right w:val="single" w:sz="4" w:space="0" w:color="auto"/>
            </w:tcBorders>
            <w:shd w:val="clear" w:color="auto" w:fill="auto"/>
          </w:tcPr>
          <w:p w:rsidR="00E03DDB" w:rsidRPr="00F714E0" w:rsidRDefault="00E03DDB" w:rsidP="006B6DF9">
            <w:pPr>
              <w:spacing w:after="0" w:line="240" w:lineRule="auto"/>
              <w:jc w:val="center"/>
              <w:rPr>
                <w:rFonts w:ascii="Times New Roman" w:eastAsia="Times New Roman" w:hAnsi="Times New Roman" w:cs="Times New Roman"/>
                <w:sz w:val="28"/>
                <w:szCs w:val="28"/>
              </w:rPr>
            </w:pPr>
          </w:p>
        </w:tc>
      </w:tr>
      <w:tr w:rsidR="006B6DF9" w:rsidRPr="00F714E0" w:rsidTr="00BA1545">
        <w:trPr>
          <w:trHeight w:val="315"/>
        </w:trPr>
        <w:tc>
          <w:tcPr>
            <w:tcW w:w="351" w:type="pct"/>
            <w:tcBorders>
              <w:top w:val="nil"/>
              <w:left w:val="single" w:sz="4" w:space="0" w:color="auto"/>
              <w:bottom w:val="single" w:sz="4" w:space="0" w:color="auto"/>
              <w:right w:val="single" w:sz="4" w:space="0" w:color="auto"/>
            </w:tcBorders>
            <w:shd w:val="clear" w:color="auto" w:fill="auto"/>
          </w:tcPr>
          <w:p w:rsidR="006B6DF9" w:rsidRPr="00F714E0" w:rsidRDefault="006B6DF9" w:rsidP="00E03DDB">
            <w:pPr>
              <w:spacing w:after="0" w:line="240" w:lineRule="auto"/>
              <w:jc w:val="center"/>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2</w:t>
            </w:r>
            <w:r>
              <w:rPr>
                <w:rFonts w:ascii="Times New Roman" w:eastAsia="Times New Roman" w:hAnsi="Times New Roman" w:cs="Times New Roman"/>
                <w:sz w:val="28"/>
                <w:szCs w:val="28"/>
              </w:rPr>
              <w:t>4</w:t>
            </w:r>
          </w:p>
        </w:tc>
        <w:tc>
          <w:tcPr>
            <w:tcW w:w="1547" w:type="pct"/>
            <w:tcBorders>
              <w:top w:val="nil"/>
              <w:left w:val="nil"/>
              <w:bottom w:val="single" w:sz="4" w:space="0" w:color="auto"/>
              <w:right w:val="single" w:sz="4" w:space="0" w:color="auto"/>
            </w:tcBorders>
            <w:shd w:val="clear" w:color="auto" w:fill="auto"/>
          </w:tcPr>
          <w:p w:rsidR="006B6DF9" w:rsidRPr="00F714E0" w:rsidRDefault="006B6DF9" w:rsidP="006B6DF9">
            <w:pPr>
              <w:spacing w:after="0" w:line="240" w:lineRule="auto"/>
              <w:rPr>
                <w:rFonts w:ascii="Times New Roman" w:eastAsia="Times New Roman" w:hAnsi="Times New Roman" w:cs="Times New Roman"/>
                <w:b/>
                <w:sz w:val="28"/>
                <w:szCs w:val="28"/>
              </w:rPr>
            </w:pPr>
            <w:r w:rsidRPr="00F714E0">
              <w:rPr>
                <w:rFonts w:ascii="Times New Roman" w:eastAsia="Times New Roman" w:hAnsi="Times New Roman" w:cs="Times New Roman"/>
                <w:b/>
                <w:sz w:val="28"/>
                <w:szCs w:val="28"/>
              </w:rPr>
              <w:t>KCC Phước Lý</w:t>
            </w:r>
            <w:r>
              <w:rPr>
                <w:rFonts w:ascii="Times New Roman" w:eastAsia="Times New Roman" w:hAnsi="Times New Roman" w:cs="Times New Roman"/>
                <w:b/>
                <w:sz w:val="28"/>
                <w:szCs w:val="28"/>
              </w:rPr>
              <w:t xml:space="preserve"> </w:t>
            </w:r>
            <w:r w:rsidRPr="006B6DF9">
              <w:rPr>
                <w:rFonts w:ascii="Times New Roman" w:eastAsia="Times New Roman" w:hAnsi="Times New Roman" w:cs="Times New Roman"/>
                <w:sz w:val="28"/>
                <w:szCs w:val="28"/>
              </w:rPr>
              <w:t>(09 tầng)</w:t>
            </w:r>
          </w:p>
          <w:p w:rsidR="006B6DF9" w:rsidRPr="00F714E0" w:rsidRDefault="006B6DF9" w:rsidP="006B6DF9">
            <w:pPr>
              <w:spacing w:after="0" w:line="240" w:lineRule="auto"/>
              <w:rPr>
                <w:rFonts w:ascii="Times New Roman" w:eastAsia="Times New Roman" w:hAnsi="Times New Roman" w:cs="Times New Roman"/>
                <w:sz w:val="28"/>
                <w:szCs w:val="28"/>
              </w:rPr>
            </w:pPr>
          </w:p>
        </w:tc>
        <w:tc>
          <w:tcPr>
            <w:tcW w:w="2077" w:type="pct"/>
            <w:tcBorders>
              <w:top w:val="nil"/>
              <w:left w:val="nil"/>
              <w:bottom w:val="single" w:sz="4" w:space="0" w:color="auto"/>
              <w:right w:val="single" w:sz="4" w:space="0" w:color="auto"/>
            </w:tcBorders>
            <w:shd w:val="clear" w:color="auto" w:fill="auto"/>
          </w:tcPr>
          <w:p w:rsidR="006B6DF9" w:rsidRPr="00F714E0" w:rsidRDefault="006B6DF9" w:rsidP="002D4DA4">
            <w:pPr>
              <w:spacing w:after="0" w:line="240" w:lineRule="auto"/>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 xml:space="preserve">15.400 </w:t>
            </w:r>
            <w:r>
              <w:rPr>
                <w:rFonts w:ascii="Times New Roman" w:eastAsia="Times New Roman" w:hAnsi="Times New Roman" w:cs="Times New Roman"/>
                <w:sz w:val="28"/>
                <w:szCs w:val="28"/>
              </w:rPr>
              <w:t>(</w:t>
            </w:r>
            <w:r w:rsidRPr="00F714E0">
              <w:rPr>
                <w:rFonts w:ascii="Times New Roman" w:eastAsia="Times New Roman" w:hAnsi="Times New Roman" w:cs="Times New Roman"/>
                <w:sz w:val="28"/>
                <w:szCs w:val="28"/>
              </w:rPr>
              <w:t>đồng/m²/tháng</w:t>
            </w:r>
            <w:r>
              <w:rPr>
                <w:rFonts w:ascii="Times New Roman" w:eastAsia="Times New Roman" w:hAnsi="Times New Roman" w:cs="Times New Roman"/>
                <w:sz w:val="28"/>
                <w:szCs w:val="28"/>
              </w:rPr>
              <w:t xml:space="preserve">) </w:t>
            </w:r>
            <w:r w:rsidRPr="00F714E0">
              <w:rPr>
                <w:rFonts w:ascii="Times New Roman" w:eastAsia="Times New Roman" w:hAnsi="Times New Roman" w:cs="Times New Roman"/>
                <w:sz w:val="28"/>
                <w:szCs w:val="28"/>
              </w:rPr>
              <w:t>đối với khối 9 tầng</w:t>
            </w:r>
            <w:r w:rsidRPr="00F714E0">
              <w:rPr>
                <w:rFonts w:ascii="Times New Roman" w:eastAsia="Times New Roman" w:hAnsi="Times New Roman" w:cs="Times New Roman"/>
                <w:sz w:val="28"/>
                <w:szCs w:val="28"/>
              </w:rPr>
              <w:br/>
              <w:t xml:space="preserve">Đơn giá điều chỉnh theo lộ trình: </w:t>
            </w:r>
            <w:r w:rsidRPr="00F714E0">
              <w:rPr>
                <w:rFonts w:ascii="Times New Roman" w:eastAsia="Times New Roman" w:hAnsi="Times New Roman" w:cs="Times New Roman"/>
                <w:sz w:val="28"/>
                <w:szCs w:val="28"/>
              </w:rPr>
              <w:br/>
              <w:t>năm 2020: 14</w:t>
            </w:r>
            <w:r>
              <w:rPr>
                <w:rFonts w:ascii="Times New Roman" w:eastAsia="Times New Roman" w:hAnsi="Times New Roman" w:cs="Times New Roman"/>
                <w:sz w:val="28"/>
                <w:szCs w:val="28"/>
              </w:rPr>
              <w:t>.</w:t>
            </w:r>
            <w:r w:rsidRPr="00F714E0">
              <w:rPr>
                <w:rFonts w:ascii="Times New Roman" w:eastAsia="Times New Roman" w:hAnsi="Times New Roman" w:cs="Times New Roman"/>
                <w:sz w:val="28"/>
                <w:szCs w:val="28"/>
              </w:rPr>
              <w:t>000</w:t>
            </w:r>
            <w:r>
              <w:rPr>
                <w:rFonts w:ascii="Times New Roman" w:eastAsia="Times New Roman" w:hAnsi="Times New Roman" w:cs="Times New Roman"/>
                <w:sz w:val="28"/>
                <w:szCs w:val="28"/>
              </w:rPr>
              <w:t>(</w:t>
            </w:r>
            <w:r w:rsidRPr="00F714E0">
              <w:rPr>
                <w:rFonts w:ascii="Times New Roman" w:eastAsia="Times New Roman" w:hAnsi="Times New Roman" w:cs="Times New Roman"/>
                <w:sz w:val="28"/>
                <w:szCs w:val="28"/>
              </w:rPr>
              <w:t>đồng/m²/tháng</w:t>
            </w:r>
            <w:r>
              <w:rPr>
                <w:rFonts w:ascii="Times New Roman" w:eastAsia="Times New Roman" w:hAnsi="Times New Roman" w:cs="Times New Roman"/>
                <w:sz w:val="28"/>
                <w:szCs w:val="28"/>
              </w:rPr>
              <w:t>)</w:t>
            </w:r>
            <w:r w:rsidRPr="00F714E0">
              <w:rPr>
                <w:rFonts w:ascii="Times New Roman" w:eastAsia="Times New Roman" w:hAnsi="Times New Roman" w:cs="Times New Roman"/>
                <w:sz w:val="28"/>
                <w:szCs w:val="28"/>
              </w:rPr>
              <w:br/>
              <w:t>năm 2021: 15</w:t>
            </w:r>
            <w:r>
              <w:rPr>
                <w:rFonts w:ascii="Times New Roman" w:eastAsia="Times New Roman" w:hAnsi="Times New Roman" w:cs="Times New Roman"/>
                <w:sz w:val="28"/>
                <w:szCs w:val="28"/>
              </w:rPr>
              <w:t>.</w:t>
            </w:r>
            <w:r w:rsidRPr="00F714E0">
              <w:rPr>
                <w:rFonts w:ascii="Times New Roman" w:eastAsia="Times New Roman" w:hAnsi="Times New Roman" w:cs="Times New Roman"/>
                <w:sz w:val="28"/>
                <w:szCs w:val="28"/>
              </w:rPr>
              <w:t>400</w:t>
            </w:r>
            <w:r>
              <w:rPr>
                <w:rFonts w:ascii="Times New Roman" w:eastAsia="Times New Roman" w:hAnsi="Times New Roman" w:cs="Times New Roman"/>
                <w:sz w:val="28"/>
                <w:szCs w:val="28"/>
              </w:rPr>
              <w:t xml:space="preserve"> (</w:t>
            </w:r>
            <w:r w:rsidRPr="00F714E0">
              <w:rPr>
                <w:rFonts w:ascii="Times New Roman" w:eastAsia="Times New Roman" w:hAnsi="Times New Roman" w:cs="Times New Roman"/>
                <w:sz w:val="28"/>
                <w:szCs w:val="28"/>
              </w:rPr>
              <w:t>đồng/m²/tháng</w:t>
            </w:r>
            <w:r>
              <w:rPr>
                <w:rFonts w:ascii="Times New Roman" w:eastAsia="Times New Roman" w:hAnsi="Times New Roman" w:cs="Times New Roman"/>
                <w:sz w:val="28"/>
                <w:szCs w:val="28"/>
              </w:rPr>
              <w:t>)</w:t>
            </w:r>
          </w:p>
        </w:tc>
        <w:tc>
          <w:tcPr>
            <w:tcW w:w="1025" w:type="pct"/>
            <w:vMerge w:val="restart"/>
            <w:tcBorders>
              <w:top w:val="nil"/>
              <w:left w:val="nil"/>
              <w:right w:val="single" w:sz="4" w:space="0" w:color="auto"/>
            </w:tcBorders>
            <w:shd w:val="clear" w:color="auto" w:fill="auto"/>
            <w:vAlign w:val="center"/>
          </w:tcPr>
          <w:p w:rsidR="006B6DF9" w:rsidRPr="00F714E0" w:rsidRDefault="006B6DF9" w:rsidP="006B6DF9">
            <w:pPr>
              <w:spacing w:after="0" w:line="240" w:lineRule="auto"/>
              <w:jc w:val="center"/>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Quyết định số:  1241/QĐ-UBND ngày 07/4/2020</w:t>
            </w:r>
          </w:p>
        </w:tc>
      </w:tr>
      <w:tr w:rsidR="006B6DF9" w:rsidRPr="00F714E0" w:rsidTr="00BA1545">
        <w:trPr>
          <w:trHeight w:val="315"/>
        </w:trPr>
        <w:tc>
          <w:tcPr>
            <w:tcW w:w="351" w:type="pct"/>
            <w:tcBorders>
              <w:top w:val="nil"/>
              <w:left w:val="single" w:sz="4" w:space="0" w:color="auto"/>
              <w:bottom w:val="single" w:sz="4" w:space="0" w:color="auto"/>
              <w:right w:val="single" w:sz="4" w:space="0" w:color="auto"/>
            </w:tcBorders>
            <w:shd w:val="clear" w:color="auto" w:fill="auto"/>
          </w:tcPr>
          <w:p w:rsidR="006B6DF9" w:rsidRPr="00F714E0" w:rsidRDefault="006B6DF9" w:rsidP="00E03DD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1547" w:type="pct"/>
            <w:tcBorders>
              <w:top w:val="nil"/>
              <w:left w:val="nil"/>
              <w:bottom w:val="single" w:sz="4" w:space="0" w:color="auto"/>
              <w:right w:val="single" w:sz="4" w:space="0" w:color="auto"/>
            </w:tcBorders>
            <w:shd w:val="clear" w:color="auto" w:fill="auto"/>
          </w:tcPr>
          <w:p w:rsidR="006B6DF9" w:rsidRPr="00F714E0" w:rsidRDefault="006B6DF9" w:rsidP="006B6DF9">
            <w:pPr>
              <w:spacing w:after="0" w:line="240" w:lineRule="auto"/>
              <w:rPr>
                <w:rFonts w:ascii="Times New Roman" w:eastAsia="Times New Roman" w:hAnsi="Times New Roman" w:cs="Times New Roman"/>
                <w:b/>
                <w:sz w:val="28"/>
                <w:szCs w:val="28"/>
              </w:rPr>
            </w:pPr>
            <w:r w:rsidRPr="00F714E0">
              <w:rPr>
                <w:rFonts w:ascii="Times New Roman" w:eastAsia="Times New Roman" w:hAnsi="Times New Roman" w:cs="Times New Roman"/>
                <w:b/>
                <w:sz w:val="28"/>
                <w:szCs w:val="28"/>
              </w:rPr>
              <w:t>KCC Phước Lý</w:t>
            </w:r>
            <w:r>
              <w:rPr>
                <w:rFonts w:ascii="Times New Roman" w:eastAsia="Times New Roman" w:hAnsi="Times New Roman" w:cs="Times New Roman"/>
                <w:b/>
                <w:sz w:val="28"/>
                <w:szCs w:val="28"/>
              </w:rPr>
              <w:t xml:space="preserve"> </w:t>
            </w:r>
            <w:r w:rsidRPr="006B6DF9">
              <w:rPr>
                <w:rFonts w:ascii="Times New Roman" w:eastAsia="Times New Roman" w:hAnsi="Times New Roman" w:cs="Times New Roman"/>
                <w:sz w:val="28"/>
                <w:szCs w:val="28"/>
              </w:rPr>
              <w:t>(0</w:t>
            </w:r>
            <w:r>
              <w:rPr>
                <w:rFonts w:ascii="Times New Roman" w:eastAsia="Times New Roman" w:hAnsi="Times New Roman" w:cs="Times New Roman"/>
                <w:sz w:val="28"/>
                <w:szCs w:val="28"/>
              </w:rPr>
              <w:t>7</w:t>
            </w:r>
            <w:r w:rsidR="000620F0">
              <w:rPr>
                <w:rFonts w:ascii="Times New Roman" w:eastAsia="Times New Roman" w:hAnsi="Times New Roman" w:cs="Times New Roman"/>
                <w:sz w:val="28"/>
                <w:szCs w:val="28"/>
              </w:rPr>
              <w:t xml:space="preserve"> </w:t>
            </w:r>
            <w:r w:rsidRPr="006B6DF9">
              <w:rPr>
                <w:rFonts w:ascii="Times New Roman" w:eastAsia="Times New Roman" w:hAnsi="Times New Roman" w:cs="Times New Roman"/>
                <w:sz w:val="28"/>
                <w:szCs w:val="28"/>
              </w:rPr>
              <w:t>tầng)</w:t>
            </w:r>
          </w:p>
        </w:tc>
        <w:tc>
          <w:tcPr>
            <w:tcW w:w="2077" w:type="pct"/>
            <w:tcBorders>
              <w:top w:val="nil"/>
              <w:left w:val="nil"/>
              <w:bottom w:val="single" w:sz="4" w:space="0" w:color="auto"/>
              <w:right w:val="single" w:sz="4" w:space="0" w:color="auto"/>
            </w:tcBorders>
            <w:shd w:val="clear" w:color="auto" w:fill="auto"/>
          </w:tcPr>
          <w:p w:rsidR="006B6DF9" w:rsidRPr="00F714E0" w:rsidRDefault="006B6DF9" w:rsidP="006B6DF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11.7000 (</w:t>
            </w:r>
            <w:r w:rsidRPr="00F714E0">
              <w:rPr>
                <w:rFonts w:ascii="Times New Roman" w:eastAsia="Times New Roman" w:hAnsi="Times New Roman" w:cs="Times New Roman"/>
                <w:sz w:val="28"/>
                <w:szCs w:val="28"/>
              </w:rPr>
              <w:t>đồng/m²/tháng</w:t>
            </w:r>
            <w:r>
              <w:rPr>
                <w:rFonts w:ascii="Times New Roman" w:eastAsia="Times New Roman" w:hAnsi="Times New Roman" w:cs="Times New Roman"/>
                <w:sz w:val="28"/>
                <w:szCs w:val="28"/>
              </w:rPr>
              <w:t>)</w:t>
            </w:r>
          </w:p>
        </w:tc>
        <w:tc>
          <w:tcPr>
            <w:tcW w:w="1025" w:type="pct"/>
            <w:vMerge/>
            <w:tcBorders>
              <w:left w:val="nil"/>
              <w:bottom w:val="single" w:sz="4" w:space="0" w:color="auto"/>
              <w:right w:val="single" w:sz="4" w:space="0" w:color="auto"/>
            </w:tcBorders>
            <w:shd w:val="clear" w:color="auto" w:fill="auto"/>
          </w:tcPr>
          <w:p w:rsidR="006B6DF9" w:rsidRPr="00F714E0" w:rsidRDefault="006B6DF9" w:rsidP="006B6DF9">
            <w:pPr>
              <w:spacing w:after="0" w:line="240" w:lineRule="auto"/>
              <w:jc w:val="center"/>
              <w:rPr>
                <w:rFonts w:ascii="Times New Roman" w:eastAsia="Times New Roman" w:hAnsi="Times New Roman" w:cs="Times New Roman"/>
                <w:sz w:val="28"/>
                <w:szCs w:val="28"/>
              </w:rPr>
            </w:pPr>
          </w:p>
        </w:tc>
      </w:tr>
      <w:tr w:rsidR="00E03DDB" w:rsidRPr="00F714E0" w:rsidTr="00BA1545">
        <w:trPr>
          <w:trHeight w:val="315"/>
        </w:trPr>
        <w:tc>
          <w:tcPr>
            <w:tcW w:w="351" w:type="pct"/>
            <w:tcBorders>
              <w:top w:val="nil"/>
              <w:left w:val="single" w:sz="4" w:space="0" w:color="auto"/>
              <w:bottom w:val="single" w:sz="4" w:space="0" w:color="auto"/>
              <w:right w:val="single" w:sz="4" w:space="0" w:color="auto"/>
            </w:tcBorders>
            <w:shd w:val="clear" w:color="auto" w:fill="auto"/>
          </w:tcPr>
          <w:p w:rsidR="00E03DDB" w:rsidRPr="00F714E0" w:rsidRDefault="00E03DDB" w:rsidP="006B6DF9">
            <w:pPr>
              <w:spacing w:after="0" w:line="240" w:lineRule="auto"/>
              <w:rPr>
                <w:rFonts w:ascii="Times New Roman" w:eastAsia="Times New Roman" w:hAnsi="Times New Roman" w:cs="Times New Roman"/>
                <w:b/>
                <w:bCs/>
                <w:sz w:val="28"/>
                <w:szCs w:val="28"/>
              </w:rPr>
            </w:pPr>
            <w:r w:rsidRPr="00F714E0">
              <w:rPr>
                <w:rFonts w:ascii="Times New Roman" w:eastAsia="Times New Roman" w:hAnsi="Times New Roman" w:cs="Times New Roman"/>
                <w:b/>
                <w:bCs/>
                <w:sz w:val="28"/>
                <w:szCs w:val="28"/>
              </w:rPr>
              <w:t>VIII</w:t>
            </w:r>
          </w:p>
        </w:tc>
        <w:tc>
          <w:tcPr>
            <w:tcW w:w="1547" w:type="pct"/>
            <w:tcBorders>
              <w:top w:val="nil"/>
              <w:left w:val="nil"/>
              <w:bottom w:val="single" w:sz="4" w:space="0" w:color="auto"/>
              <w:right w:val="single" w:sz="4" w:space="0" w:color="auto"/>
            </w:tcBorders>
            <w:shd w:val="clear" w:color="auto" w:fill="auto"/>
          </w:tcPr>
          <w:p w:rsidR="00E03DDB" w:rsidRPr="00F714E0" w:rsidRDefault="00E03DDB" w:rsidP="006B6DF9">
            <w:pPr>
              <w:spacing w:after="0" w:line="240" w:lineRule="auto"/>
              <w:rPr>
                <w:rFonts w:ascii="Times New Roman" w:eastAsia="Times New Roman" w:hAnsi="Times New Roman" w:cs="Times New Roman"/>
                <w:b/>
                <w:bCs/>
                <w:sz w:val="28"/>
                <w:szCs w:val="28"/>
              </w:rPr>
            </w:pPr>
            <w:r w:rsidRPr="00F714E0">
              <w:rPr>
                <w:rFonts w:ascii="Times New Roman" w:eastAsia="Times New Roman" w:hAnsi="Times New Roman" w:cs="Times New Roman"/>
                <w:b/>
                <w:bCs/>
                <w:sz w:val="28"/>
                <w:szCs w:val="28"/>
              </w:rPr>
              <w:t>PHƯỜNG HOÀ XUÂN</w:t>
            </w:r>
          </w:p>
        </w:tc>
        <w:tc>
          <w:tcPr>
            <w:tcW w:w="2077" w:type="pct"/>
            <w:tcBorders>
              <w:top w:val="nil"/>
              <w:left w:val="nil"/>
              <w:bottom w:val="single" w:sz="4" w:space="0" w:color="auto"/>
              <w:right w:val="single" w:sz="4" w:space="0" w:color="auto"/>
            </w:tcBorders>
            <w:shd w:val="clear" w:color="auto" w:fill="auto"/>
          </w:tcPr>
          <w:p w:rsidR="00E03DDB" w:rsidRPr="00F714E0" w:rsidRDefault="00E03DDB" w:rsidP="006B6DF9">
            <w:pPr>
              <w:spacing w:after="0" w:line="240" w:lineRule="auto"/>
              <w:jc w:val="right"/>
              <w:rPr>
                <w:rFonts w:ascii="Times New Roman" w:eastAsia="Times New Roman" w:hAnsi="Times New Roman" w:cs="Times New Roman"/>
                <w:sz w:val="28"/>
                <w:szCs w:val="28"/>
              </w:rPr>
            </w:pPr>
          </w:p>
        </w:tc>
        <w:tc>
          <w:tcPr>
            <w:tcW w:w="1025" w:type="pct"/>
            <w:tcBorders>
              <w:top w:val="nil"/>
              <w:left w:val="nil"/>
              <w:bottom w:val="single" w:sz="4" w:space="0" w:color="auto"/>
              <w:right w:val="single" w:sz="4" w:space="0" w:color="auto"/>
            </w:tcBorders>
            <w:shd w:val="clear" w:color="auto" w:fill="auto"/>
          </w:tcPr>
          <w:p w:rsidR="00E03DDB" w:rsidRPr="00F714E0" w:rsidRDefault="00E03DDB" w:rsidP="006B6DF9">
            <w:pPr>
              <w:spacing w:after="0" w:line="240" w:lineRule="auto"/>
              <w:jc w:val="center"/>
              <w:rPr>
                <w:rFonts w:ascii="Times New Roman" w:eastAsia="Times New Roman" w:hAnsi="Times New Roman" w:cs="Times New Roman"/>
                <w:sz w:val="28"/>
                <w:szCs w:val="28"/>
              </w:rPr>
            </w:pPr>
          </w:p>
        </w:tc>
      </w:tr>
      <w:tr w:rsidR="00E03DDB" w:rsidRPr="00F714E0" w:rsidTr="00BA1545">
        <w:trPr>
          <w:trHeight w:val="315"/>
        </w:trPr>
        <w:tc>
          <w:tcPr>
            <w:tcW w:w="351" w:type="pct"/>
            <w:tcBorders>
              <w:top w:val="nil"/>
              <w:left w:val="single" w:sz="4" w:space="0" w:color="auto"/>
              <w:bottom w:val="single" w:sz="4" w:space="0" w:color="auto"/>
              <w:right w:val="single" w:sz="4" w:space="0" w:color="auto"/>
            </w:tcBorders>
            <w:shd w:val="clear" w:color="auto" w:fill="auto"/>
          </w:tcPr>
          <w:p w:rsidR="00E03DDB" w:rsidRPr="00F714E0" w:rsidRDefault="00E03DDB" w:rsidP="006B6DF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c>
          <w:tcPr>
            <w:tcW w:w="1547" w:type="pct"/>
            <w:tcBorders>
              <w:top w:val="nil"/>
              <w:left w:val="nil"/>
              <w:bottom w:val="single" w:sz="4" w:space="0" w:color="auto"/>
              <w:right w:val="single" w:sz="4" w:space="0" w:color="auto"/>
            </w:tcBorders>
            <w:shd w:val="clear" w:color="auto" w:fill="auto"/>
          </w:tcPr>
          <w:p w:rsidR="00E03DDB" w:rsidRPr="00F714E0" w:rsidRDefault="00E03DDB" w:rsidP="006B6DF9">
            <w:pPr>
              <w:spacing w:after="0" w:line="240" w:lineRule="auto"/>
              <w:rPr>
                <w:rFonts w:ascii="Times New Roman" w:eastAsia="Times New Roman" w:hAnsi="Times New Roman" w:cs="Times New Roman"/>
                <w:b/>
                <w:sz w:val="28"/>
                <w:szCs w:val="28"/>
              </w:rPr>
            </w:pPr>
            <w:r w:rsidRPr="00F714E0">
              <w:rPr>
                <w:rFonts w:ascii="Times New Roman" w:eastAsia="Times New Roman" w:hAnsi="Times New Roman" w:cs="Times New Roman"/>
                <w:b/>
                <w:sz w:val="28"/>
                <w:szCs w:val="28"/>
              </w:rPr>
              <w:t>KCC E2 - KDC Nam cầu Cẩm Lệ</w:t>
            </w:r>
          </w:p>
          <w:p w:rsidR="00E03DDB" w:rsidRPr="00F714E0" w:rsidRDefault="00E03DDB" w:rsidP="006B6DF9">
            <w:pPr>
              <w:spacing w:after="0" w:line="240" w:lineRule="auto"/>
              <w:rPr>
                <w:rFonts w:ascii="Times New Roman" w:eastAsia="Times New Roman" w:hAnsi="Times New Roman" w:cs="Times New Roman"/>
                <w:sz w:val="28"/>
                <w:szCs w:val="28"/>
              </w:rPr>
            </w:pPr>
          </w:p>
        </w:tc>
        <w:tc>
          <w:tcPr>
            <w:tcW w:w="2077" w:type="pct"/>
            <w:tcBorders>
              <w:top w:val="nil"/>
              <w:left w:val="nil"/>
              <w:bottom w:val="single" w:sz="4" w:space="0" w:color="auto"/>
              <w:right w:val="single" w:sz="4" w:space="0" w:color="auto"/>
            </w:tcBorders>
            <w:shd w:val="clear" w:color="auto" w:fill="auto"/>
          </w:tcPr>
          <w:p w:rsidR="00E03DDB" w:rsidRPr="00F714E0" w:rsidRDefault="00E03DDB" w:rsidP="006B6DF9">
            <w:pPr>
              <w:spacing w:after="0" w:line="240" w:lineRule="auto"/>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Đơn giá bình quân: 12.700</w:t>
            </w:r>
            <w:r w:rsidR="002D4DA4">
              <w:rPr>
                <w:rFonts w:ascii="Times New Roman" w:eastAsia="Times New Roman" w:hAnsi="Times New Roman" w:cs="Times New Roman"/>
                <w:sz w:val="28"/>
                <w:szCs w:val="28"/>
              </w:rPr>
              <w:t xml:space="preserve"> (</w:t>
            </w:r>
            <w:r w:rsidR="002D4DA4" w:rsidRPr="00F714E0">
              <w:rPr>
                <w:rFonts w:ascii="Times New Roman" w:eastAsia="Times New Roman" w:hAnsi="Times New Roman" w:cs="Times New Roman"/>
                <w:sz w:val="28"/>
                <w:szCs w:val="28"/>
              </w:rPr>
              <w:t>đồng/m²/tháng</w:t>
            </w:r>
            <w:r w:rsidR="002D4DA4">
              <w:rPr>
                <w:rFonts w:ascii="Times New Roman" w:eastAsia="Times New Roman" w:hAnsi="Times New Roman" w:cs="Times New Roman"/>
                <w:sz w:val="28"/>
                <w:szCs w:val="28"/>
              </w:rPr>
              <w:t>)</w:t>
            </w:r>
          </w:p>
        </w:tc>
        <w:tc>
          <w:tcPr>
            <w:tcW w:w="1025" w:type="pct"/>
            <w:tcBorders>
              <w:top w:val="nil"/>
              <w:left w:val="nil"/>
              <w:bottom w:val="single" w:sz="4" w:space="0" w:color="auto"/>
              <w:right w:val="single" w:sz="4" w:space="0" w:color="auto"/>
            </w:tcBorders>
            <w:shd w:val="clear" w:color="auto" w:fill="auto"/>
          </w:tcPr>
          <w:p w:rsidR="00E03DDB" w:rsidRPr="00F714E0" w:rsidRDefault="00E03DDB" w:rsidP="006B6DF9">
            <w:pPr>
              <w:spacing w:after="0" w:line="240" w:lineRule="auto"/>
              <w:jc w:val="center"/>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Quyết định số 1242/QĐ-UBND ngày 07/4/2020</w:t>
            </w:r>
          </w:p>
        </w:tc>
      </w:tr>
      <w:tr w:rsidR="00E03DDB" w:rsidRPr="00F714E0" w:rsidTr="00BA1545">
        <w:trPr>
          <w:trHeight w:val="315"/>
        </w:trPr>
        <w:tc>
          <w:tcPr>
            <w:tcW w:w="351" w:type="pct"/>
            <w:tcBorders>
              <w:top w:val="nil"/>
              <w:left w:val="single" w:sz="4" w:space="0" w:color="auto"/>
              <w:bottom w:val="single" w:sz="4" w:space="0" w:color="auto"/>
              <w:right w:val="single" w:sz="4" w:space="0" w:color="auto"/>
            </w:tcBorders>
            <w:shd w:val="clear" w:color="auto" w:fill="auto"/>
          </w:tcPr>
          <w:p w:rsidR="00E03DDB" w:rsidRPr="00F714E0" w:rsidRDefault="00E03DDB" w:rsidP="00E03DDB">
            <w:pPr>
              <w:spacing w:after="0" w:line="240" w:lineRule="auto"/>
              <w:jc w:val="center"/>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2</w:t>
            </w:r>
            <w:r>
              <w:rPr>
                <w:rFonts w:ascii="Times New Roman" w:eastAsia="Times New Roman" w:hAnsi="Times New Roman" w:cs="Times New Roman"/>
                <w:sz w:val="28"/>
                <w:szCs w:val="28"/>
              </w:rPr>
              <w:t>7</w:t>
            </w:r>
          </w:p>
        </w:tc>
        <w:tc>
          <w:tcPr>
            <w:tcW w:w="1547" w:type="pct"/>
            <w:tcBorders>
              <w:top w:val="nil"/>
              <w:left w:val="nil"/>
              <w:bottom w:val="single" w:sz="4" w:space="0" w:color="auto"/>
              <w:right w:val="single" w:sz="4" w:space="0" w:color="auto"/>
            </w:tcBorders>
            <w:shd w:val="clear" w:color="auto" w:fill="auto"/>
          </w:tcPr>
          <w:p w:rsidR="00E03DDB" w:rsidRPr="00F714E0" w:rsidRDefault="00E03DDB" w:rsidP="00782139">
            <w:pPr>
              <w:spacing w:after="0" w:line="240" w:lineRule="auto"/>
              <w:rPr>
                <w:rFonts w:ascii="Times New Roman" w:eastAsia="Times New Roman" w:hAnsi="Times New Roman" w:cs="Times New Roman"/>
                <w:sz w:val="28"/>
                <w:szCs w:val="28"/>
              </w:rPr>
            </w:pPr>
            <w:r w:rsidRPr="00F714E0">
              <w:rPr>
                <w:rFonts w:ascii="Times New Roman" w:eastAsia="Times New Roman" w:hAnsi="Times New Roman" w:cs="Times New Roman"/>
                <w:b/>
                <w:sz w:val="28"/>
                <w:szCs w:val="28"/>
              </w:rPr>
              <w:t>KCC A2 Nam Cầu Cẩm Lệ</w:t>
            </w:r>
            <w:r w:rsidRPr="00F714E0">
              <w:rPr>
                <w:rFonts w:ascii="Times New Roman" w:eastAsia="Times New Roman" w:hAnsi="Times New Roman" w:cs="Times New Roman"/>
                <w:sz w:val="28"/>
                <w:szCs w:val="28"/>
              </w:rPr>
              <w:t xml:space="preserve"> </w:t>
            </w:r>
          </w:p>
        </w:tc>
        <w:tc>
          <w:tcPr>
            <w:tcW w:w="2077" w:type="pct"/>
            <w:tcBorders>
              <w:top w:val="nil"/>
              <w:left w:val="nil"/>
              <w:bottom w:val="single" w:sz="4" w:space="0" w:color="auto"/>
              <w:right w:val="single" w:sz="4" w:space="0" w:color="auto"/>
            </w:tcBorders>
            <w:shd w:val="clear" w:color="auto" w:fill="auto"/>
          </w:tcPr>
          <w:p w:rsidR="00E03DDB" w:rsidRPr="00F714E0" w:rsidRDefault="00E03DDB" w:rsidP="002D4DA4">
            <w:pPr>
              <w:spacing w:after="0" w:line="240" w:lineRule="auto"/>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Giá bình quân: 12.000</w:t>
            </w:r>
            <w:r w:rsidR="002D4DA4">
              <w:rPr>
                <w:rFonts w:ascii="Times New Roman" w:eastAsia="Times New Roman" w:hAnsi="Times New Roman" w:cs="Times New Roman"/>
                <w:sz w:val="28"/>
                <w:szCs w:val="28"/>
              </w:rPr>
              <w:t xml:space="preserve"> (</w:t>
            </w:r>
            <w:r w:rsidR="002D4DA4" w:rsidRPr="00F714E0">
              <w:rPr>
                <w:rFonts w:ascii="Times New Roman" w:eastAsia="Times New Roman" w:hAnsi="Times New Roman" w:cs="Times New Roman"/>
                <w:sz w:val="28"/>
                <w:szCs w:val="28"/>
              </w:rPr>
              <w:t>đồng/m²/tháng</w:t>
            </w:r>
            <w:r w:rsidR="002D4DA4">
              <w:rPr>
                <w:rFonts w:ascii="Times New Roman" w:eastAsia="Times New Roman" w:hAnsi="Times New Roman" w:cs="Times New Roman"/>
                <w:sz w:val="28"/>
                <w:szCs w:val="28"/>
              </w:rPr>
              <w:t>)</w:t>
            </w:r>
            <w:r w:rsidRPr="00F714E0">
              <w:rPr>
                <w:rFonts w:ascii="Times New Roman" w:eastAsia="Times New Roman" w:hAnsi="Times New Roman" w:cs="Times New Roman"/>
                <w:sz w:val="28"/>
                <w:szCs w:val="28"/>
              </w:rPr>
              <w:br/>
              <w:t>Đơn giá điều chỉnh mỗi năm</w:t>
            </w:r>
            <w:r w:rsidR="002D4DA4">
              <w:rPr>
                <w:rFonts w:ascii="Times New Roman" w:eastAsia="Times New Roman" w:hAnsi="Times New Roman" w:cs="Times New Roman"/>
                <w:sz w:val="28"/>
                <w:szCs w:val="28"/>
              </w:rPr>
              <w:t xml:space="preserve"> (</w:t>
            </w:r>
            <w:r w:rsidR="002D4DA4" w:rsidRPr="00F714E0">
              <w:rPr>
                <w:rFonts w:ascii="Times New Roman" w:eastAsia="Times New Roman" w:hAnsi="Times New Roman" w:cs="Times New Roman"/>
                <w:sz w:val="28"/>
                <w:szCs w:val="28"/>
              </w:rPr>
              <w:t>đồng/m²/tháng</w:t>
            </w:r>
            <w:r w:rsidR="002D4DA4">
              <w:rPr>
                <w:rFonts w:ascii="Times New Roman" w:eastAsia="Times New Roman" w:hAnsi="Times New Roman" w:cs="Times New Roman"/>
                <w:sz w:val="28"/>
                <w:szCs w:val="28"/>
              </w:rPr>
              <w:t>):</w:t>
            </w:r>
            <w:r w:rsidR="002D4DA4">
              <w:rPr>
                <w:rFonts w:ascii="Times New Roman" w:eastAsia="Times New Roman" w:hAnsi="Times New Roman" w:cs="Times New Roman"/>
                <w:sz w:val="28"/>
                <w:szCs w:val="28"/>
              </w:rPr>
              <w:br/>
              <w:t>năm 2019: 7.600</w:t>
            </w:r>
            <w:r w:rsidRPr="00F714E0">
              <w:rPr>
                <w:rFonts w:ascii="Times New Roman" w:eastAsia="Times New Roman" w:hAnsi="Times New Roman" w:cs="Times New Roman"/>
                <w:sz w:val="28"/>
                <w:szCs w:val="28"/>
              </w:rPr>
              <w:br/>
              <w:t>năm 2020: 8.700</w:t>
            </w:r>
            <w:r w:rsidR="002D4DA4" w:rsidRPr="00F714E0">
              <w:rPr>
                <w:rFonts w:ascii="Times New Roman" w:eastAsia="Times New Roman" w:hAnsi="Times New Roman" w:cs="Times New Roman"/>
                <w:sz w:val="28"/>
                <w:szCs w:val="28"/>
              </w:rPr>
              <w:t xml:space="preserve"> </w:t>
            </w:r>
            <w:r w:rsidRPr="00F714E0">
              <w:rPr>
                <w:rFonts w:ascii="Times New Roman" w:eastAsia="Times New Roman" w:hAnsi="Times New Roman" w:cs="Times New Roman"/>
                <w:sz w:val="28"/>
                <w:szCs w:val="28"/>
              </w:rPr>
              <w:br/>
              <w:t>Năm 2021: 9.800</w:t>
            </w:r>
            <w:r w:rsidR="002D4DA4" w:rsidRPr="00F714E0">
              <w:rPr>
                <w:rFonts w:ascii="Times New Roman" w:eastAsia="Times New Roman" w:hAnsi="Times New Roman" w:cs="Times New Roman"/>
                <w:sz w:val="28"/>
                <w:szCs w:val="28"/>
              </w:rPr>
              <w:t xml:space="preserve"> </w:t>
            </w:r>
            <w:r w:rsidR="002D4DA4">
              <w:rPr>
                <w:rFonts w:ascii="Times New Roman" w:eastAsia="Times New Roman" w:hAnsi="Times New Roman" w:cs="Times New Roman"/>
                <w:sz w:val="28"/>
                <w:szCs w:val="28"/>
              </w:rPr>
              <w:br/>
              <w:t>Năm 2022: 10.900</w:t>
            </w:r>
            <w:r w:rsidR="002D4DA4" w:rsidRPr="00F714E0">
              <w:rPr>
                <w:rFonts w:ascii="Times New Roman" w:eastAsia="Times New Roman" w:hAnsi="Times New Roman" w:cs="Times New Roman"/>
                <w:sz w:val="28"/>
                <w:szCs w:val="28"/>
              </w:rPr>
              <w:t xml:space="preserve"> </w:t>
            </w:r>
            <w:r w:rsidRPr="00F714E0">
              <w:rPr>
                <w:rFonts w:ascii="Times New Roman" w:eastAsia="Times New Roman" w:hAnsi="Times New Roman" w:cs="Times New Roman"/>
                <w:sz w:val="28"/>
                <w:szCs w:val="28"/>
              </w:rPr>
              <w:br/>
              <w:t>Năm 2023: 12.000</w:t>
            </w:r>
          </w:p>
        </w:tc>
        <w:tc>
          <w:tcPr>
            <w:tcW w:w="1025" w:type="pct"/>
            <w:tcBorders>
              <w:top w:val="nil"/>
              <w:left w:val="nil"/>
              <w:bottom w:val="single" w:sz="4" w:space="0" w:color="auto"/>
              <w:right w:val="single" w:sz="4" w:space="0" w:color="auto"/>
            </w:tcBorders>
            <w:shd w:val="clear" w:color="auto" w:fill="auto"/>
          </w:tcPr>
          <w:p w:rsidR="00E03DDB" w:rsidRPr="00F714E0" w:rsidRDefault="00E03DDB" w:rsidP="006B6DF9">
            <w:pPr>
              <w:spacing w:after="0" w:line="240" w:lineRule="auto"/>
              <w:jc w:val="center"/>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Quyết định số 1243/QĐ-UBND ngày 07/4/2020</w:t>
            </w:r>
          </w:p>
        </w:tc>
      </w:tr>
      <w:tr w:rsidR="00F714E0" w:rsidRPr="00F714E0" w:rsidTr="00BA1545">
        <w:trPr>
          <w:trHeight w:val="315"/>
        </w:trPr>
        <w:tc>
          <w:tcPr>
            <w:tcW w:w="351" w:type="pct"/>
            <w:tcBorders>
              <w:top w:val="nil"/>
              <w:left w:val="single" w:sz="4" w:space="0" w:color="auto"/>
              <w:bottom w:val="single" w:sz="4" w:space="0" w:color="auto"/>
              <w:right w:val="single" w:sz="4" w:space="0" w:color="auto"/>
            </w:tcBorders>
            <w:shd w:val="clear" w:color="auto" w:fill="auto"/>
            <w:hideMark/>
          </w:tcPr>
          <w:p w:rsidR="00F714E0" w:rsidRPr="00F714E0" w:rsidRDefault="00F714E0" w:rsidP="006B6DF9">
            <w:pPr>
              <w:spacing w:after="0" w:line="240" w:lineRule="auto"/>
              <w:jc w:val="center"/>
              <w:rPr>
                <w:rFonts w:ascii="Times New Roman" w:eastAsia="Times New Roman" w:hAnsi="Times New Roman" w:cs="Times New Roman"/>
                <w:b/>
                <w:bCs/>
                <w:sz w:val="28"/>
                <w:szCs w:val="28"/>
              </w:rPr>
            </w:pPr>
            <w:r w:rsidRPr="00F714E0">
              <w:rPr>
                <w:rFonts w:ascii="Times New Roman" w:eastAsia="Times New Roman" w:hAnsi="Times New Roman" w:cs="Times New Roman"/>
                <w:b/>
                <w:bCs/>
                <w:sz w:val="28"/>
                <w:szCs w:val="28"/>
              </w:rPr>
              <w:t>IX</w:t>
            </w:r>
          </w:p>
        </w:tc>
        <w:tc>
          <w:tcPr>
            <w:tcW w:w="1547" w:type="pct"/>
            <w:tcBorders>
              <w:top w:val="nil"/>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rPr>
                <w:rFonts w:ascii="Times New Roman" w:eastAsia="Times New Roman" w:hAnsi="Times New Roman" w:cs="Times New Roman"/>
                <w:b/>
                <w:bCs/>
                <w:sz w:val="28"/>
                <w:szCs w:val="28"/>
              </w:rPr>
            </w:pPr>
            <w:r w:rsidRPr="00F714E0">
              <w:rPr>
                <w:rFonts w:ascii="Times New Roman" w:eastAsia="Times New Roman" w:hAnsi="Times New Roman" w:cs="Times New Roman"/>
                <w:b/>
                <w:bCs/>
                <w:sz w:val="28"/>
                <w:szCs w:val="28"/>
              </w:rPr>
              <w:t>PHƯỜNG HOÀ CƯỜNG</w:t>
            </w:r>
          </w:p>
        </w:tc>
        <w:tc>
          <w:tcPr>
            <w:tcW w:w="2077" w:type="pct"/>
            <w:tcBorders>
              <w:top w:val="nil"/>
              <w:left w:val="nil"/>
              <w:bottom w:val="single" w:sz="4" w:space="0" w:color="auto"/>
              <w:right w:val="single" w:sz="4" w:space="0" w:color="auto"/>
            </w:tcBorders>
            <w:shd w:val="clear" w:color="auto" w:fill="auto"/>
          </w:tcPr>
          <w:p w:rsidR="00F714E0" w:rsidRPr="00F714E0" w:rsidRDefault="00F714E0" w:rsidP="006B6DF9">
            <w:pPr>
              <w:spacing w:after="0" w:line="240" w:lineRule="auto"/>
              <w:jc w:val="right"/>
              <w:rPr>
                <w:rFonts w:ascii="Times New Roman" w:eastAsia="Times New Roman" w:hAnsi="Times New Roman" w:cs="Times New Roman"/>
                <w:sz w:val="28"/>
                <w:szCs w:val="28"/>
              </w:rPr>
            </w:pPr>
          </w:p>
        </w:tc>
        <w:tc>
          <w:tcPr>
            <w:tcW w:w="1025" w:type="pct"/>
            <w:tcBorders>
              <w:top w:val="nil"/>
              <w:left w:val="nil"/>
              <w:bottom w:val="single" w:sz="4" w:space="0" w:color="auto"/>
              <w:right w:val="single" w:sz="4" w:space="0" w:color="auto"/>
            </w:tcBorders>
            <w:shd w:val="clear" w:color="auto" w:fill="auto"/>
          </w:tcPr>
          <w:p w:rsidR="00F714E0" w:rsidRPr="00F714E0" w:rsidRDefault="00F714E0" w:rsidP="006B6DF9">
            <w:pPr>
              <w:spacing w:after="0" w:line="240" w:lineRule="auto"/>
              <w:jc w:val="center"/>
              <w:rPr>
                <w:rFonts w:ascii="Times New Roman" w:eastAsia="Times New Roman" w:hAnsi="Times New Roman" w:cs="Times New Roman"/>
                <w:sz w:val="28"/>
                <w:szCs w:val="28"/>
              </w:rPr>
            </w:pPr>
          </w:p>
        </w:tc>
      </w:tr>
      <w:tr w:rsidR="00F714E0" w:rsidRPr="00F714E0" w:rsidTr="00BA1545">
        <w:trPr>
          <w:trHeight w:val="315"/>
        </w:trPr>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F714E0" w:rsidRPr="00F714E0" w:rsidRDefault="00E03DDB" w:rsidP="006B6DF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c>
          <w:tcPr>
            <w:tcW w:w="1547" w:type="pct"/>
            <w:tcBorders>
              <w:top w:val="single" w:sz="4" w:space="0" w:color="auto"/>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rPr>
                <w:rFonts w:ascii="Times New Roman" w:eastAsia="Times New Roman" w:hAnsi="Times New Roman" w:cs="Times New Roman"/>
                <w:b/>
                <w:sz w:val="28"/>
                <w:szCs w:val="28"/>
              </w:rPr>
            </w:pPr>
            <w:r w:rsidRPr="00F714E0">
              <w:rPr>
                <w:rFonts w:ascii="Times New Roman" w:eastAsia="Times New Roman" w:hAnsi="Times New Roman" w:cs="Times New Roman"/>
                <w:b/>
                <w:sz w:val="28"/>
                <w:szCs w:val="28"/>
              </w:rPr>
              <w:t>KCC Bình An</w:t>
            </w:r>
          </w:p>
          <w:p w:rsidR="00F714E0" w:rsidRPr="00F714E0" w:rsidRDefault="00F714E0" w:rsidP="006B6DF9">
            <w:pPr>
              <w:spacing w:after="0" w:line="240" w:lineRule="auto"/>
              <w:rPr>
                <w:rFonts w:ascii="Times New Roman" w:eastAsia="Times New Roman" w:hAnsi="Times New Roman" w:cs="Times New Roman"/>
                <w:sz w:val="28"/>
                <w:szCs w:val="28"/>
              </w:rPr>
            </w:pPr>
          </w:p>
        </w:tc>
        <w:tc>
          <w:tcPr>
            <w:tcW w:w="2077" w:type="pct"/>
            <w:tcBorders>
              <w:top w:val="single" w:sz="4" w:space="0" w:color="auto"/>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 xml:space="preserve">* Căn hộ  40.32 </w:t>
            </w:r>
            <w:r w:rsidR="005E7AAD">
              <w:rPr>
                <w:rFonts w:ascii="Times New Roman" w:eastAsia="Times New Roman" w:hAnsi="Times New Roman" w:cs="Times New Roman"/>
                <w:sz w:val="28"/>
                <w:szCs w:val="28"/>
              </w:rPr>
              <w:t>m²</w:t>
            </w:r>
            <w:r w:rsidRPr="00F714E0">
              <w:rPr>
                <w:rFonts w:ascii="Times New Roman" w:eastAsia="Times New Roman" w:hAnsi="Times New Roman" w:cs="Times New Roman"/>
                <w:sz w:val="28"/>
                <w:szCs w:val="28"/>
              </w:rPr>
              <w:t>:</w:t>
            </w:r>
            <w:r w:rsidRPr="00F714E0">
              <w:rPr>
                <w:rFonts w:ascii="Times New Roman" w:eastAsia="Times New Roman" w:hAnsi="Times New Roman" w:cs="Times New Roman"/>
                <w:sz w:val="28"/>
                <w:szCs w:val="28"/>
              </w:rPr>
              <w:br/>
              <w:t>Tầng 1: 218.500đồng/tháng /căn hộ bên trong,</w:t>
            </w:r>
            <w:r w:rsidRPr="00F714E0">
              <w:rPr>
                <w:rFonts w:ascii="Times New Roman" w:eastAsia="Times New Roman" w:hAnsi="Times New Roman" w:cs="Times New Roman"/>
                <w:sz w:val="28"/>
                <w:szCs w:val="28"/>
              </w:rPr>
              <w:br/>
              <w:t>239.100 đồng/tháng /căn hộ đầu hồi</w:t>
            </w:r>
            <w:r w:rsidRPr="00F714E0">
              <w:rPr>
                <w:rFonts w:ascii="Times New Roman" w:eastAsia="Times New Roman" w:hAnsi="Times New Roman" w:cs="Times New Roman"/>
                <w:sz w:val="28"/>
                <w:szCs w:val="28"/>
              </w:rPr>
              <w:br/>
            </w:r>
            <w:r w:rsidRPr="00F714E0">
              <w:rPr>
                <w:rFonts w:ascii="Times New Roman" w:eastAsia="Times New Roman" w:hAnsi="Times New Roman" w:cs="Times New Roman"/>
                <w:sz w:val="28"/>
                <w:szCs w:val="28"/>
              </w:rPr>
              <w:lastRenderedPageBreak/>
              <w:t>Tầng 2:182.700đồng/tháng /căn hộ bên trong,</w:t>
            </w:r>
            <w:r w:rsidRPr="00F714E0">
              <w:rPr>
                <w:rFonts w:ascii="Times New Roman" w:eastAsia="Times New Roman" w:hAnsi="Times New Roman" w:cs="Times New Roman"/>
                <w:sz w:val="28"/>
                <w:szCs w:val="28"/>
              </w:rPr>
              <w:br/>
              <w:t>201.200 đồng/tháng /căn hộ đầu hồi</w:t>
            </w:r>
            <w:r w:rsidRPr="00F714E0">
              <w:rPr>
                <w:rFonts w:ascii="Times New Roman" w:eastAsia="Times New Roman" w:hAnsi="Times New Roman" w:cs="Times New Roman"/>
                <w:sz w:val="28"/>
                <w:szCs w:val="28"/>
              </w:rPr>
              <w:br/>
              <w:t>Tầng 3: 173.000đồng/tháng /căn hộ bên trong,</w:t>
            </w:r>
            <w:r w:rsidRPr="00F714E0">
              <w:rPr>
                <w:rFonts w:ascii="Times New Roman" w:eastAsia="Times New Roman" w:hAnsi="Times New Roman" w:cs="Times New Roman"/>
                <w:sz w:val="28"/>
                <w:szCs w:val="28"/>
              </w:rPr>
              <w:br/>
              <w:t>189.900 đồng/tháng /căn hộ đầu hồi</w:t>
            </w:r>
            <w:r w:rsidRPr="00F714E0">
              <w:rPr>
                <w:rFonts w:ascii="Times New Roman" w:eastAsia="Times New Roman" w:hAnsi="Times New Roman" w:cs="Times New Roman"/>
                <w:sz w:val="28"/>
                <w:szCs w:val="28"/>
              </w:rPr>
              <w:br/>
              <w:t>Tầng 4: 155.600đồng/tháng /căn hộ bên trong,</w:t>
            </w:r>
            <w:r w:rsidRPr="00F714E0">
              <w:rPr>
                <w:rFonts w:ascii="Times New Roman" w:eastAsia="Times New Roman" w:hAnsi="Times New Roman" w:cs="Times New Roman"/>
                <w:sz w:val="28"/>
                <w:szCs w:val="28"/>
              </w:rPr>
              <w:br/>
              <w:t>171.000 đồng/tháng /căn hộ đầu hồi</w:t>
            </w:r>
            <w:r w:rsidRPr="00F714E0">
              <w:rPr>
                <w:rFonts w:ascii="Times New Roman" w:eastAsia="Times New Roman" w:hAnsi="Times New Roman" w:cs="Times New Roman"/>
                <w:sz w:val="28"/>
                <w:szCs w:val="28"/>
              </w:rPr>
              <w:br/>
              <w:t>Tầng 5:138.300đồng/tháng /căn hộ bên trong,</w:t>
            </w:r>
            <w:r w:rsidRPr="00F714E0">
              <w:rPr>
                <w:rFonts w:ascii="Times New Roman" w:eastAsia="Times New Roman" w:hAnsi="Times New Roman" w:cs="Times New Roman"/>
                <w:sz w:val="28"/>
                <w:szCs w:val="28"/>
              </w:rPr>
              <w:br/>
              <w:t>152.100 đồng/tháng /căn hộ đầu hồi</w:t>
            </w:r>
            <w:r w:rsidRPr="00F714E0">
              <w:rPr>
                <w:rFonts w:ascii="Times New Roman" w:eastAsia="Times New Roman" w:hAnsi="Times New Roman" w:cs="Times New Roman"/>
                <w:sz w:val="28"/>
                <w:szCs w:val="28"/>
              </w:rPr>
              <w:br/>
              <w:t xml:space="preserve">* Căn hộ 51.84 </w:t>
            </w:r>
            <w:r w:rsidR="005E7AAD">
              <w:rPr>
                <w:rFonts w:ascii="Times New Roman" w:eastAsia="Times New Roman" w:hAnsi="Times New Roman" w:cs="Times New Roman"/>
                <w:sz w:val="28"/>
                <w:szCs w:val="28"/>
              </w:rPr>
              <w:t>m²</w:t>
            </w:r>
            <w:r w:rsidRPr="00F714E0">
              <w:rPr>
                <w:rFonts w:ascii="Times New Roman" w:eastAsia="Times New Roman" w:hAnsi="Times New Roman" w:cs="Times New Roman"/>
                <w:sz w:val="28"/>
                <w:szCs w:val="28"/>
              </w:rPr>
              <w:t>:</w:t>
            </w:r>
            <w:r w:rsidRPr="00F714E0">
              <w:rPr>
                <w:rFonts w:ascii="Times New Roman" w:eastAsia="Times New Roman" w:hAnsi="Times New Roman" w:cs="Times New Roman"/>
                <w:sz w:val="28"/>
                <w:szCs w:val="28"/>
              </w:rPr>
              <w:br/>
              <w:t>Tầng 1:307.400đồng/tháng /căn hộ đầu hồi</w:t>
            </w:r>
            <w:r w:rsidRPr="00F714E0">
              <w:rPr>
                <w:rFonts w:ascii="Times New Roman" w:eastAsia="Times New Roman" w:hAnsi="Times New Roman" w:cs="Times New Roman"/>
                <w:sz w:val="28"/>
                <w:szCs w:val="28"/>
              </w:rPr>
              <w:br/>
              <w:t>Tầng 2:258.700đồng/tháng /căn hộ đầu hồi</w:t>
            </w:r>
            <w:r w:rsidRPr="00F714E0">
              <w:rPr>
                <w:rFonts w:ascii="Times New Roman" w:eastAsia="Times New Roman" w:hAnsi="Times New Roman" w:cs="Times New Roman"/>
                <w:sz w:val="28"/>
                <w:szCs w:val="28"/>
              </w:rPr>
              <w:br/>
              <w:t>Tầng 3:244.200đồng/tháng /căn hộ đầu hồi</w:t>
            </w:r>
            <w:r w:rsidRPr="00F714E0">
              <w:rPr>
                <w:rFonts w:ascii="Times New Roman" w:eastAsia="Times New Roman" w:hAnsi="Times New Roman" w:cs="Times New Roman"/>
                <w:sz w:val="28"/>
                <w:szCs w:val="28"/>
              </w:rPr>
              <w:br/>
              <w:t>Tầng 4:219.800đồng/tháng /căn hộ đầu hồi</w:t>
            </w:r>
            <w:r w:rsidRPr="00F714E0">
              <w:rPr>
                <w:rFonts w:ascii="Times New Roman" w:eastAsia="Times New Roman" w:hAnsi="Times New Roman" w:cs="Times New Roman"/>
                <w:sz w:val="28"/>
                <w:szCs w:val="28"/>
              </w:rPr>
              <w:br/>
              <w:t>Tầng 5:195.400đồng/tháng /căn hộ đầu hồi</w:t>
            </w:r>
          </w:p>
        </w:tc>
        <w:tc>
          <w:tcPr>
            <w:tcW w:w="1025" w:type="pct"/>
            <w:tcBorders>
              <w:top w:val="single" w:sz="4" w:space="0" w:color="auto"/>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jc w:val="center"/>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lastRenderedPageBreak/>
              <w:t>Quyết định số: 161/2005/QĐ-UBND ngày 07/11/2005</w:t>
            </w:r>
          </w:p>
        </w:tc>
      </w:tr>
      <w:tr w:rsidR="00F714E0" w:rsidRPr="00F714E0" w:rsidTr="00BA1545">
        <w:trPr>
          <w:trHeight w:val="3718"/>
        </w:trPr>
        <w:tc>
          <w:tcPr>
            <w:tcW w:w="351" w:type="pct"/>
            <w:tcBorders>
              <w:top w:val="nil"/>
              <w:left w:val="single" w:sz="4" w:space="0" w:color="auto"/>
              <w:bottom w:val="single" w:sz="4" w:space="0" w:color="auto"/>
              <w:right w:val="single" w:sz="4" w:space="0" w:color="auto"/>
            </w:tcBorders>
            <w:shd w:val="clear" w:color="auto" w:fill="auto"/>
            <w:hideMark/>
          </w:tcPr>
          <w:p w:rsidR="00F714E0" w:rsidRPr="00F714E0" w:rsidRDefault="00E03DDB" w:rsidP="006B6DF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29</w:t>
            </w:r>
          </w:p>
        </w:tc>
        <w:tc>
          <w:tcPr>
            <w:tcW w:w="1547" w:type="pct"/>
            <w:tcBorders>
              <w:top w:val="nil"/>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rPr>
                <w:rFonts w:ascii="Times New Roman" w:eastAsia="Times New Roman" w:hAnsi="Times New Roman" w:cs="Times New Roman"/>
                <w:b/>
                <w:sz w:val="28"/>
                <w:szCs w:val="28"/>
              </w:rPr>
            </w:pPr>
            <w:r w:rsidRPr="00F714E0">
              <w:rPr>
                <w:rFonts w:ascii="Times New Roman" w:eastAsia="Times New Roman" w:hAnsi="Times New Roman" w:cs="Times New Roman"/>
                <w:b/>
                <w:sz w:val="28"/>
                <w:szCs w:val="28"/>
              </w:rPr>
              <w:t>KCC Số 4 Nguyễn Tri Phương</w:t>
            </w:r>
          </w:p>
          <w:p w:rsidR="00F714E0" w:rsidRPr="00F714E0" w:rsidRDefault="00F714E0" w:rsidP="006B6DF9">
            <w:pPr>
              <w:spacing w:after="0" w:line="240" w:lineRule="auto"/>
              <w:rPr>
                <w:rFonts w:ascii="Times New Roman" w:eastAsia="Times New Roman" w:hAnsi="Times New Roman" w:cs="Times New Roman"/>
                <w:sz w:val="28"/>
                <w:szCs w:val="28"/>
              </w:rPr>
            </w:pPr>
          </w:p>
        </w:tc>
        <w:tc>
          <w:tcPr>
            <w:tcW w:w="2077" w:type="pct"/>
            <w:tcBorders>
              <w:top w:val="nil"/>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 xml:space="preserve">* Căn hộ  40.32 </w:t>
            </w:r>
            <w:r w:rsidR="005E7AAD">
              <w:rPr>
                <w:rFonts w:ascii="Times New Roman" w:eastAsia="Times New Roman" w:hAnsi="Times New Roman" w:cs="Times New Roman"/>
                <w:sz w:val="28"/>
                <w:szCs w:val="28"/>
              </w:rPr>
              <w:t>m²</w:t>
            </w:r>
            <w:r w:rsidRPr="00F714E0">
              <w:rPr>
                <w:rFonts w:ascii="Times New Roman" w:eastAsia="Times New Roman" w:hAnsi="Times New Roman" w:cs="Times New Roman"/>
                <w:sz w:val="28"/>
                <w:szCs w:val="28"/>
              </w:rPr>
              <w:t>:</w:t>
            </w:r>
            <w:r w:rsidRPr="00F714E0">
              <w:rPr>
                <w:rFonts w:ascii="Times New Roman" w:eastAsia="Times New Roman" w:hAnsi="Times New Roman" w:cs="Times New Roman"/>
                <w:sz w:val="28"/>
                <w:szCs w:val="28"/>
              </w:rPr>
              <w:br/>
              <w:t>Tầng 1: 218.500đồng/tháng /căn hộ bên trong,</w:t>
            </w:r>
            <w:r w:rsidRPr="00F714E0">
              <w:rPr>
                <w:rFonts w:ascii="Times New Roman" w:eastAsia="Times New Roman" w:hAnsi="Times New Roman" w:cs="Times New Roman"/>
                <w:sz w:val="28"/>
                <w:szCs w:val="28"/>
              </w:rPr>
              <w:br/>
              <w:t>239.100 đồng/tháng /căn hộ đầu hồi</w:t>
            </w:r>
            <w:r w:rsidRPr="00F714E0">
              <w:rPr>
                <w:rFonts w:ascii="Times New Roman" w:eastAsia="Times New Roman" w:hAnsi="Times New Roman" w:cs="Times New Roman"/>
                <w:sz w:val="28"/>
                <w:szCs w:val="28"/>
              </w:rPr>
              <w:br/>
              <w:t>Tầng 2:183.000đồng/tháng /căn hộ bên trong,</w:t>
            </w:r>
            <w:r w:rsidRPr="00F714E0">
              <w:rPr>
                <w:rFonts w:ascii="Times New Roman" w:eastAsia="Times New Roman" w:hAnsi="Times New Roman" w:cs="Times New Roman"/>
                <w:sz w:val="28"/>
                <w:szCs w:val="28"/>
              </w:rPr>
              <w:br/>
              <w:t>201.000 đồng/tháng /căn hộ đầu hồi</w:t>
            </w:r>
            <w:r w:rsidRPr="00F714E0">
              <w:rPr>
                <w:rFonts w:ascii="Times New Roman" w:eastAsia="Times New Roman" w:hAnsi="Times New Roman" w:cs="Times New Roman"/>
                <w:sz w:val="28"/>
                <w:szCs w:val="28"/>
              </w:rPr>
              <w:br/>
              <w:t>Tầng 3: 173.000đồng/tháng /căn hộ bên trong,</w:t>
            </w:r>
            <w:r w:rsidRPr="00F714E0">
              <w:rPr>
                <w:rFonts w:ascii="Times New Roman" w:eastAsia="Times New Roman" w:hAnsi="Times New Roman" w:cs="Times New Roman"/>
                <w:sz w:val="28"/>
                <w:szCs w:val="28"/>
              </w:rPr>
              <w:br/>
            </w:r>
            <w:r w:rsidRPr="00F714E0">
              <w:rPr>
                <w:rFonts w:ascii="Times New Roman" w:eastAsia="Times New Roman" w:hAnsi="Times New Roman" w:cs="Times New Roman"/>
                <w:sz w:val="28"/>
                <w:szCs w:val="28"/>
              </w:rPr>
              <w:lastRenderedPageBreak/>
              <w:t>190.900 đồng/tháng /căn hộ đầu hồi</w:t>
            </w:r>
            <w:r w:rsidRPr="00F714E0">
              <w:rPr>
                <w:rFonts w:ascii="Times New Roman" w:eastAsia="Times New Roman" w:hAnsi="Times New Roman" w:cs="Times New Roman"/>
                <w:sz w:val="28"/>
                <w:szCs w:val="28"/>
              </w:rPr>
              <w:br/>
              <w:t>Tầng 4: 155.000đồng/tháng /căn hộ bên trong,</w:t>
            </w:r>
            <w:r w:rsidRPr="00F714E0">
              <w:rPr>
                <w:rFonts w:ascii="Times New Roman" w:eastAsia="Times New Roman" w:hAnsi="Times New Roman" w:cs="Times New Roman"/>
                <w:sz w:val="28"/>
                <w:szCs w:val="28"/>
              </w:rPr>
              <w:br/>
              <w:t>171.000 đồng/tháng /căn hộ đầu hồi</w:t>
            </w:r>
            <w:r w:rsidRPr="00F714E0">
              <w:rPr>
                <w:rFonts w:ascii="Times New Roman" w:eastAsia="Times New Roman" w:hAnsi="Times New Roman" w:cs="Times New Roman"/>
                <w:sz w:val="28"/>
                <w:szCs w:val="28"/>
              </w:rPr>
              <w:br/>
              <w:t>Tầng 5:139.000đồng/tháng /căn hộ bên trong,</w:t>
            </w:r>
            <w:r w:rsidRPr="00F714E0">
              <w:rPr>
                <w:rFonts w:ascii="Times New Roman" w:eastAsia="Times New Roman" w:hAnsi="Times New Roman" w:cs="Times New Roman"/>
                <w:sz w:val="28"/>
                <w:szCs w:val="28"/>
              </w:rPr>
              <w:br/>
              <w:t>152.000 đồng/tháng /căn hộ đầu hồi</w:t>
            </w:r>
            <w:r w:rsidRPr="00F714E0">
              <w:rPr>
                <w:rFonts w:ascii="Times New Roman" w:eastAsia="Times New Roman" w:hAnsi="Times New Roman" w:cs="Times New Roman"/>
                <w:sz w:val="28"/>
                <w:szCs w:val="28"/>
              </w:rPr>
              <w:br/>
              <w:t xml:space="preserve">* Căn hộ 51.84 </w:t>
            </w:r>
            <w:r w:rsidR="005E7AAD">
              <w:rPr>
                <w:rFonts w:ascii="Times New Roman" w:eastAsia="Times New Roman" w:hAnsi="Times New Roman" w:cs="Times New Roman"/>
                <w:sz w:val="28"/>
                <w:szCs w:val="28"/>
              </w:rPr>
              <w:t>m²</w:t>
            </w:r>
            <w:r w:rsidRPr="00F714E0">
              <w:rPr>
                <w:rFonts w:ascii="Times New Roman" w:eastAsia="Times New Roman" w:hAnsi="Times New Roman" w:cs="Times New Roman"/>
                <w:sz w:val="28"/>
                <w:szCs w:val="28"/>
              </w:rPr>
              <w:t>:</w:t>
            </w:r>
            <w:r w:rsidRPr="00F714E0">
              <w:rPr>
                <w:rFonts w:ascii="Times New Roman" w:eastAsia="Times New Roman" w:hAnsi="Times New Roman" w:cs="Times New Roman"/>
                <w:sz w:val="28"/>
                <w:szCs w:val="28"/>
              </w:rPr>
              <w:br/>
              <w:t>Tầng 1:307.500đồng/tháng /căn hộ đầu hồi</w:t>
            </w:r>
            <w:r w:rsidRPr="00F714E0">
              <w:rPr>
                <w:rFonts w:ascii="Times New Roman" w:eastAsia="Times New Roman" w:hAnsi="Times New Roman" w:cs="Times New Roman"/>
                <w:sz w:val="28"/>
                <w:szCs w:val="28"/>
              </w:rPr>
              <w:br/>
              <w:t>Tầng 2:259.000đồng/tháng /căn hộ đầu hồi</w:t>
            </w:r>
            <w:r w:rsidRPr="00F714E0">
              <w:rPr>
                <w:rFonts w:ascii="Times New Roman" w:eastAsia="Times New Roman" w:hAnsi="Times New Roman" w:cs="Times New Roman"/>
                <w:sz w:val="28"/>
                <w:szCs w:val="28"/>
              </w:rPr>
              <w:br/>
              <w:t>Tầng 3:244.000đồng/tháng /căn hộ đầu hồi</w:t>
            </w:r>
            <w:r w:rsidRPr="00F714E0">
              <w:rPr>
                <w:rFonts w:ascii="Times New Roman" w:eastAsia="Times New Roman" w:hAnsi="Times New Roman" w:cs="Times New Roman"/>
                <w:sz w:val="28"/>
                <w:szCs w:val="28"/>
              </w:rPr>
              <w:br/>
              <w:t>Tầng 4:220.000đồng/tháng /căn hộ đầu hồi</w:t>
            </w:r>
            <w:r w:rsidRPr="00F714E0">
              <w:rPr>
                <w:rFonts w:ascii="Times New Roman" w:eastAsia="Times New Roman" w:hAnsi="Times New Roman" w:cs="Times New Roman"/>
                <w:sz w:val="28"/>
                <w:szCs w:val="28"/>
              </w:rPr>
              <w:br/>
              <w:t>Tầng 5:195.500đồng/tháng /căn hộ đầu hồi</w:t>
            </w:r>
          </w:p>
        </w:tc>
        <w:tc>
          <w:tcPr>
            <w:tcW w:w="1025" w:type="pct"/>
            <w:tcBorders>
              <w:top w:val="nil"/>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jc w:val="center"/>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lastRenderedPageBreak/>
              <w:t>Quyết định số 1424/QĐ-UBND ngày 7/3/2006</w:t>
            </w:r>
          </w:p>
        </w:tc>
      </w:tr>
      <w:tr w:rsidR="00F714E0" w:rsidRPr="00F714E0" w:rsidTr="00BA1545">
        <w:trPr>
          <w:trHeight w:val="315"/>
        </w:trPr>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F714E0" w:rsidRPr="00F714E0" w:rsidRDefault="00F714E0" w:rsidP="00E03DDB">
            <w:pPr>
              <w:spacing w:after="0" w:line="240" w:lineRule="auto"/>
              <w:jc w:val="center"/>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lastRenderedPageBreak/>
              <w:t>3</w:t>
            </w:r>
            <w:r w:rsidR="00E03DDB">
              <w:rPr>
                <w:rFonts w:ascii="Times New Roman" w:eastAsia="Times New Roman" w:hAnsi="Times New Roman" w:cs="Times New Roman"/>
                <w:sz w:val="28"/>
                <w:szCs w:val="28"/>
              </w:rPr>
              <w:t>0</w:t>
            </w:r>
          </w:p>
        </w:tc>
        <w:tc>
          <w:tcPr>
            <w:tcW w:w="1547" w:type="pct"/>
            <w:tcBorders>
              <w:top w:val="single" w:sz="4" w:space="0" w:color="auto"/>
              <w:left w:val="nil"/>
              <w:bottom w:val="single" w:sz="4" w:space="0" w:color="auto"/>
              <w:right w:val="single" w:sz="4" w:space="0" w:color="auto"/>
            </w:tcBorders>
            <w:shd w:val="clear" w:color="auto" w:fill="auto"/>
            <w:hideMark/>
          </w:tcPr>
          <w:p w:rsidR="00F714E0" w:rsidRPr="00F714E0" w:rsidRDefault="00F714E0" w:rsidP="00782139">
            <w:pPr>
              <w:spacing w:after="0" w:line="240" w:lineRule="auto"/>
              <w:rPr>
                <w:rFonts w:ascii="Times New Roman" w:eastAsia="Times New Roman" w:hAnsi="Times New Roman" w:cs="Times New Roman"/>
                <w:b/>
                <w:sz w:val="28"/>
                <w:szCs w:val="28"/>
              </w:rPr>
            </w:pPr>
            <w:r w:rsidRPr="00F714E0">
              <w:rPr>
                <w:rFonts w:ascii="Times New Roman" w:eastAsia="Times New Roman" w:hAnsi="Times New Roman" w:cs="Times New Roman"/>
                <w:b/>
                <w:sz w:val="28"/>
                <w:szCs w:val="28"/>
              </w:rPr>
              <w:t>KCC Thu nhập thấp Hòa Cường</w:t>
            </w:r>
            <w:r w:rsidRPr="00F714E0">
              <w:rPr>
                <w:rFonts w:ascii="Times New Roman" w:eastAsia="Times New Roman" w:hAnsi="Times New Roman" w:cs="Times New Roman"/>
                <w:sz w:val="28"/>
                <w:szCs w:val="28"/>
              </w:rPr>
              <w:br/>
            </w:r>
          </w:p>
        </w:tc>
        <w:tc>
          <w:tcPr>
            <w:tcW w:w="2077" w:type="pct"/>
            <w:tcBorders>
              <w:top w:val="single" w:sz="4" w:space="0" w:color="auto"/>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Căn hộ đầu hồi</w:t>
            </w:r>
            <w:r w:rsidR="002D4DA4">
              <w:rPr>
                <w:rFonts w:ascii="Times New Roman" w:eastAsia="Times New Roman" w:hAnsi="Times New Roman" w:cs="Times New Roman"/>
                <w:sz w:val="28"/>
                <w:szCs w:val="28"/>
              </w:rPr>
              <w:t xml:space="preserve"> (</w:t>
            </w:r>
            <w:r w:rsidR="002D4DA4" w:rsidRPr="00F714E0">
              <w:rPr>
                <w:rFonts w:ascii="Times New Roman" w:eastAsia="Times New Roman" w:hAnsi="Times New Roman" w:cs="Times New Roman"/>
                <w:sz w:val="28"/>
                <w:szCs w:val="28"/>
              </w:rPr>
              <w:t>đồng/m²/tháng</w:t>
            </w:r>
            <w:r w:rsidR="002D4DA4">
              <w:rPr>
                <w:rFonts w:ascii="Times New Roman" w:eastAsia="Times New Roman" w:hAnsi="Times New Roman" w:cs="Times New Roman"/>
                <w:sz w:val="28"/>
                <w:szCs w:val="28"/>
              </w:rPr>
              <w:t>)</w:t>
            </w:r>
            <w:r w:rsidRPr="00F714E0">
              <w:rPr>
                <w:rFonts w:ascii="Times New Roman" w:eastAsia="Times New Roman" w:hAnsi="Times New Roman" w:cs="Times New Roman"/>
                <w:sz w:val="28"/>
                <w:szCs w:val="28"/>
              </w:rPr>
              <w:br/>
              <w:t>Tầng 1: 6.356 /tháng</w:t>
            </w:r>
            <w:r w:rsidRPr="00F714E0">
              <w:rPr>
                <w:rFonts w:ascii="Times New Roman" w:eastAsia="Times New Roman" w:hAnsi="Times New Roman" w:cs="Times New Roman"/>
                <w:sz w:val="28"/>
                <w:szCs w:val="28"/>
              </w:rPr>
              <w:br/>
              <w:t>Tầng 2: 5.345 /tháng</w:t>
            </w:r>
            <w:r w:rsidRPr="00F714E0">
              <w:rPr>
                <w:rFonts w:ascii="Times New Roman" w:eastAsia="Times New Roman" w:hAnsi="Times New Roman" w:cs="Times New Roman"/>
                <w:sz w:val="28"/>
                <w:szCs w:val="28"/>
              </w:rPr>
              <w:br/>
              <w:t>Tầng 3: 5.051 /tháng</w:t>
            </w:r>
            <w:r w:rsidRPr="00F714E0">
              <w:rPr>
                <w:rFonts w:ascii="Times New Roman" w:eastAsia="Times New Roman" w:hAnsi="Times New Roman" w:cs="Times New Roman"/>
                <w:sz w:val="28"/>
                <w:szCs w:val="28"/>
              </w:rPr>
              <w:br/>
              <w:t>Tầng 4: 4.545 /tháng</w:t>
            </w:r>
            <w:r w:rsidRPr="00F714E0">
              <w:rPr>
                <w:rFonts w:ascii="Times New Roman" w:eastAsia="Times New Roman" w:hAnsi="Times New Roman" w:cs="Times New Roman"/>
                <w:sz w:val="28"/>
                <w:szCs w:val="28"/>
              </w:rPr>
              <w:br/>
              <w:t>Tầng 5: 4.091 /tháng</w:t>
            </w:r>
            <w:r w:rsidRPr="00F714E0">
              <w:rPr>
                <w:rFonts w:ascii="Times New Roman" w:eastAsia="Times New Roman" w:hAnsi="Times New Roman" w:cs="Times New Roman"/>
                <w:sz w:val="28"/>
                <w:szCs w:val="28"/>
              </w:rPr>
              <w:br/>
              <w:t>Căn hộ phía trong</w:t>
            </w:r>
            <w:r w:rsidR="002D4DA4">
              <w:rPr>
                <w:rFonts w:ascii="Times New Roman" w:eastAsia="Times New Roman" w:hAnsi="Times New Roman" w:cs="Times New Roman"/>
                <w:sz w:val="28"/>
                <w:szCs w:val="28"/>
              </w:rPr>
              <w:t xml:space="preserve"> (</w:t>
            </w:r>
            <w:r w:rsidR="002D4DA4" w:rsidRPr="00F714E0">
              <w:rPr>
                <w:rFonts w:ascii="Times New Roman" w:eastAsia="Times New Roman" w:hAnsi="Times New Roman" w:cs="Times New Roman"/>
                <w:sz w:val="28"/>
                <w:szCs w:val="28"/>
              </w:rPr>
              <w:t>đồng/m²/tháng</w:t>
            </w:r>
            <w:r w:rsidR="002D4DA4">
              <w:rPr>
                <w:rFonts w:ascii="Times New Roman" w:eastAsia="Times New Roman" w:hAnsi="Times New Roman" w:cs="Times New Roman"/>
                <w:sz w:val="28"/>
                <w:szCs w:val="28"/>
              </w:rPr>
              <w:t>)</w:t>
            </w:r>
            <w:r w:rsidRPr="00F714E0">
              <w:rPr>
                <w:rFonts w:ascii="Times New Roman" w:eastAsia="Times New Roman" w:hAnsi="Times New Roman" w:cs="Times New Roman"/>
                <w:sz w:val="28"/>
                <w:szCs w:val="28"/>
              </w:rPr>
              <w:br/>
              <w:t>Tầng 1: 5.808 /tháng</w:t>
            </w:r>
            <w:r w:rsidRPr="00F714E0">
              <w:rPr>
                <w:rFonts w:ascii="Times New Roman" w:eastAsia="Times New Roman" w:hAnsi="Times New Roman" w:cs="Times New Roman"/>
                <w:sz w:val="28"/>
                <w:szCs w:val="28"/>
              </w:rPr>
              <w:br/>
              <w:t>Tầng 2: 4.848 /tháng</w:t>
            </w:r>
            <w:r w:rsidRPr="00F714E0">
              <w:rPr>
                <w:rFonts w:ascii="Times New Roman" w:eastAsia="Times New Roman" w:hAnsi="Times New Roman" w:cs="Times New Roman"/>
                <w:sz w:val="28"/>
                <w:szCs w:val="28"/>
              </w:rPr>
              <w:br/>
              <w:t>Tầng 3: 4.596 /tháng</w:t>
            </w:r>
            <w:r w:rsidRPr="00F714E0">
              <w:rPr>
                <w:rFonts w:ascii="Times New Roman" w:eastAsia="Times New Roman" w:hAnsi="Times New Roman" w:cs="Times New Roman"/>
                <w:sz w:val="28"/>
                <w:szCs w:val="28"/>
              </w:rPr>
              <w:br/>
              <w:t xml:space="preserve">Tầng 4: 4.137/tháng </w:t>
            </w:r>
            <w:r w:rsidRPr="00F714E0">
              <w:rPr>
                <w:rFonts w:ascii="Times New Roman" w:eastAsia="Times New Roman" w:hAnsi="Times New Roman" w:cs="Times New Roman"/>
                <w:sz w:val="28"/>
                <w:szCs w:val="28"/>
              </w:rPr>
              <w:br/>
              <w:t xml:space="preserve">Tầng 5: 3.723 /tháng </w:t>
            </w:r>
          </w:p>
        </w:tc>
        <w:tc>
          <w:tcPr>
            <w:tcW w:w="1025" w:type="pct"/>
            <w:tcBorders>
              <w:top w:val="single" w:sz="4" w:space="0" w:color="auto"/>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jc w:val="center"/>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Quyết định số 8604/QĐ-UBND ngày 29/10/2007</w:t>
            </w:r>
          </w:p>
        </w:tc>
      </w:tr>
      <w:tr w:rsidR="00F714E0" w:rsidRPr="00F714E0" w:rsidTr="00BA1545">
        <w:trPr>
          <w:trHeight w:val="2927"/>
        </w:trPr>
        <w:tc>
          <w:tcPr>
            <w:tcW w:w="351" w:type="pct"/>
            <w:tcBorders>
              <w:top w:val="nil"/>
              <w:left w:val="single" w:sz="4" w:space="0" w:color="auto"/>
              <w:bottom w:val="single" w:sz="4" w:space="0" w:color="auto"/>
              <w:right w:val="single" w:sz="4" w:space="0" w:color="auto"/>
            </w:tcBorders>
            <w:shd w:val="clear" w:color="auto" w:fill="auto"/>
            <w:hideMark/>
          </w:tcPr>
          <w:p w:rsidR="00F714E0" w:rsidRPr="00F714E0" w:rsidRDefault="00E03DDB" w:rsidP="006B6DF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31</w:t>
            </w:r>
          </w:p>
        </w:tc>
        <w:tc>
          <w:tcPr>
            <w:tcW w:w="1547" w:type="pct"/>
            <w:tcBorders>
              <w:top w:val="nil"/>
              <w:left w:val="nil"/>
              <w:bottom w:val="single" w:sz="4" w:space="0" w:color="auto"/>
              <w:right w:val="single" w:sz="4" w:space="0" w:color="auto"/>
            </w:tcBorders>
            <w:shd w:val="clear" w:color="auto" w:fill="auto"/>
            <w:hideMark/>
          </w:tcPr>
          <w:p w:rsidR="00F714E0" w:rsidRPr="00F714E0" w:rsidRDefault="00F714E0" w:rsidP="00782139">
            <w:pPr>
              <w:spacing w:after="0" w:line="240" w:lineRule="auto"/>
              <w:rPr>
                <w:rFonts w:ascii="Times New Roman" w:eastAsia="Times New Roman" w:hAnsi="Times New Roman" w:cs="Times New Roman"/>
                <w:sz w:val="28"/>
                <w:szCs w:val="28"/>
              </w:rPr>
            </w:pPr>
            <w:r w:rsidRPr="00F714E0">
              <w:rPr>
                <w:rFonts w:ascii="Times New Roman" w:eastAsia="Times New Roman" w:hAnsi="Times New Roman" w:cs="Times New Roman"/>
                <w:b/>
                <w:sz w:val="28"/>
                <w:szCs w:val="28"/>
              </w:rPr>
              <w:t>KCC Hoà Thuận Tây</w:t>
            </w:r>
            <w:r w:rsidRPr="00F714E0">
              <w:rPr>
                <w:rFonts w:ascii="Times New Roman" w:eastAsia="Times New Roman" w:hAnsi="Times New Roman" w:cs="Times New Roman"/>
                <w:sz w:val="28"/>
                <w:szCs w:val="28"/>
              </w:rPr>
              <w:br/>
            </w:r>
          </w:p>
        </w:tc>
        <w:tc>
          <w:tcPr>
            <w:tcW w:w="2077" w:type="pct"/>
            <w:tcBorders>
              <w:top w:val="nil"/>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Căn hộ đầu hồi</w:t>
            </w:r>
            <w:r w:rsidR="002D4DA4" w:rsidRPr="00F714E0">
              <w:rPr>
                <w:rFonts w:ascii="Times New Roman" w:eastAsia="Times New Roman" w:hAnsi="Times New Roman" w:cs="Times New Roman"/>
                <w:sz w:val="28"/>
                <w:szCs w:val="28"/>
              </w:rPr>
              <w:t xml:space="preserve"> </w:t>
            </w:r>
            <w:r w:rsidR="002D4DA4">
              <w:rPr>
                <w:rFonts w:ascii="Times New Roman" w:eastAsia="Times New Roman" w:hAnsi="Times New Roman" w:cs="Times New Roman"/>
                <w:sz w:val="28"/>
                <w:szCs w:val="28"/>
              </w:rPr>
              <w:t>(</w:t>
            </w:r>
            <w:r w:rsidR="002D4DA4" w:rsidRPr="00F714E0">
              <w:rPr>
                <w:rFonts w:ascii="Times New Roman" w:eastAsia="Times New Roman" w:hAnsi="Times New Roman" w:cs="Times New Roman"/>
                <w:sz w:val="28"/>
                <w:szCs w:val="28"/>
              </w:rPr>
              <w:t>đồng/m²/tháng</w:t>
            </w:r>
            <w:r w:rsidR="002D4DA4">
              <w:rPr>
                <w:rFonts w:ascii="Times New Roman" w:eastAsia="Times New Roman" w:hAnsi="Times New Roman" w:cs="Times New Roman"/>
                <w:sz w:val="28"/>
                <w:szCs w:val="28"/>
              </w:rPr>
              <w:t>)</w:t>
            </w:r>
            <w:r w:rsidRPr="00F714E0">
              <w:rPr>
                <w:rFonts w:ascii="Times New Roman" w:eastAsia="Times New Roman" w:hAnsi="Times New Roman" w:cs="Times New Roman"/>
                <w:sz w:val="28"/>
                <w:szCs w:val="28"/>
              </w:rPr>
              <w:br/>
              <w:t xml:space="preserve"> Tầng 2: 8.907 </w:t>
            </w:r>
            <w:r w:rsidRPr="00F714E0">
              <w:rPr>
                <w:rFonts w:ascii="Times New Roman" w:eastAsia="Times New Roman" w:hAnsi="Times New Roman" w:cs="Times New Roman"/>
                <w:sz w:val="28"/>
                <w:szCs w:val="28"/>
              </w:rPr>
              <w:br/>
              <w:t xml:space="preserve">Tầng 3: 8.417 </w:t>
            </w:r>
            <w:r w:rsidRPr="00F714E0">
              <w:rPr>
                <w:rFonts w:ascii="Times New Roman" w:eastAsia="Times New Roman" w:hAnsi="Times New Roman" w:cs="Times New Roman"/>
                <w:sz w:val="28"/>
                <w:szCs w:val="28"/>
              </w:rPr>
              <w:br/>
              <w:t xml:space="preserve">Tầng 4: 7.575 </w:t>
            </w:r>
            <w:r w:rsidRPr="00F714E0">
              <w:rPr>
                <w:rFonts w:ascii="Times New Roman" w:eastAsia="Times New Roman" w:hAnsi="Times New Roman" w:cs="Times New Roman"/>
                <w:sz w:val="28"/>
                <w:szCs w:val="28"/>
              </w:rPr>
              <w:br/>
              <w:t xml:space="preserve">Tầng 5: 6.738 </w:t>
            </w:r>
            <w:r w:rsidRPr="00F714E0">
              <w:rPr>
                <w:rFonts w:ascii="Times New Roman" w:eastAsia="Times New Roman" w:hAnsi="Times New Roman" w:cs="Times New Roman"/>
                <w:sz w:val="28"/>
                <w:szCs w:val="28"/>
              </w:rPr>
              <w:br/>
              <w:t>Căn hộ phía trong</w:t>
            </w:r>
            <w:r w:rsidR="002D4DA4">
              <w:rPr>
                <w:rFonts w:ascii="Times New Roman" w:eastAsia="Times New Roman" w:hAnsi="Times New Roman" w:cs="Times New Roman"/>
                <w:sz w:val="28"/>
                <w:szCs w:val="28"/>
              </w:rPr>
              <w:t xml:space="preserve"> (</w:t>
            </w:r>
            <w:r w:rsidR="002D4DA4" w:rsidRPr="00F714E0">
              <w:rPr>
                <w:rFonts w:ascii="Times New Roman" w:eastAsia="Times New Roman" w:hAnsi="Times New Roman" w:cs="Times New Roman"/>
                <w:sz w:val="28"/>
                <w:szCs w:val="28"/>
              </w:rPr>
              <w:t>đồng/m²/tháng</w:t>
            </w:r>
            <w:r w:rsidR="002D4DA4">
              <w:rPr>
                <w:rFonts w:ascii="Times New Roman" w:eastAsia="Times New Roman" w:hAnsi="Times New Roman" w:cs="Times New Roman"/>
                <w:sz w:val="28"/>
                <w:szCs w:val="28"/>
              </w:rPr>
              <w:t>)</w:t>
            </w:r>
            <w:r w:rsidRPr="00F714E0">
              <w:rPr>
                <w:rFonts w:ascii="Times New Roman" w:eastAsia="Times New Roman" w:hAnsi="Times New Roman" w:cs="Times New Roman"/>
                <w:sz w:val="28"/>
                <w:szCs w:val="28"/>
              </w:rPr>
              <w:br/>
              <w:t xml:space="preserve">Tầng 2: 8.080 </w:t>
            </w:r>
            <w:r w:rsidRPr="00F714E0">
              <w:rPr>
                <w:rFonts w:ascii="Times New Roman" w:eastAsia="Times New Roman" w:hAnsi="Times New Roman" w:cs="Times New Roman"/>
                <w:sz w:val="28"/>
                <w:szCs w:val="28"/>
              </w:rPr>
              <w:br/>
              <w:t xml:space="preserve">Tầng 3: 7.660 </w:t>
            </w:r>
            <w:r w:rsidRPr="00F714E0">
              <w:rPr>
                <w:rFonts w:ascii="Times New Roman" w:eastAsia="Times New Roman" w:hAnsi="Times New Roman" w:cs="Times New Roman"/>
                <w:sz w:val="28"/>
                <w:szCs w:val="28"/>
              </w:rPr>
              <w:br/>
              <w:t xml:space="preserve">Tầng 4: 6.895 </w:t>
            </w:r>
            <w:r w:rsidRPr="00F714E0">
              <w:rPr>
                <w:rFonts w:ascii="Times New Roman" w:eastAsia="Times New Roman" w:hAnsi="Times New Roman" w:cs="Times New Roman"/>
                <w:sz w:val="28"/>
                <w:szCs w:val="28"/>
              </w:rPr>
              <w:br/>
              <w:t xml:space="preserve">Tầng 5: 6.128 </w:t>
            </w:r>
          </w:p>
        </w:tc>
        <w:tc>
          <w:tcPr>
            <w:tcW w:w="1025" w:type="pct"/>
            <w:tcBorders>
              <w:top w:val="nil"/>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jc w:val="center"/>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Quyết định số 8350/QĐ-UBND ngày 10/10/2008</w:t>
            </w:r>
          </w:p>
        </w:tc>
      </w:tr>
      <w:tr w:rsidR="00E03DDB" w:rsidRPr="00F714E0" w:rsidTr="00BA1545">
        <w:trPr>
          <w:trHeight w:val="358"/>
        </w:trPr>
        <w:tc>
          <w:tcPr>
            <w:tcW w:w="351" w:type="pct"/>
            <w:tcBorders>
              <w:top w:val="nil"/>
              <w:left w:val="single" w:sz="4" w:space="0" w:color="auto"/>
              <w:bottom w:val="single" w:sz="4" w:space="0" w:color="auto"/>
              <w:right w:val="single" w:sz="4" w:space="0" w:color="auto"/>
            </w:tcBorders>
            <w:shd w:val="clear" w:color="auto" w:fill="auto"/>
          </w:tcPr>
          <w:p w:rsidR="00E03DDB" w:rsidRPr="00F714E0" w:rsidRDefault="00E03DDB" w:rsidP="006B6DF9">
            <w:pPr>
              <w:spacing w:after="0" w:line="240" w:lineRule="auto"/>
              <w:jc w:val="center"/>
              <w:rPr>
                <w:rFonts w:ascii="Times New Roman" w:eastAsia="Times New Roman" w:hAnsi="Times New Roman" w:cs="Times New Roman"/>
                <w:b/>
                <w:sz w:val="28"/>
                <w:szCs w:val="28"/>
              </w:rPr>
            </w:pPr>
            <w:r w:rsidRPr="00F714E0">
              <w:rPr>
                <w:rFonts w:ascii="Times New Roman" w:eastAsia="Times New Roman" w:hAnsi="Times New Roman" w:cs="Times New Roman"/>
                <w:b/>
                <w:sz w:val="28"/>
                <w:szCs w:val="28"/>
              </w:rPr>
              <w:t>X</w:t>
            </w:r>
          </w:p>
        </w:tc>
        <w:tc>
          <w:tcPr>
            <w:tcW w:w="1547" w:type="pct"/>
            <w:tcBorders>
              <w:top w:val="nil"/>
              <w:left w:val="nil"/>
              <w:bottom w:val="single" w:sz="4" w:space="0" w:color="auto"/>
              <w:right w:val="single" w:sz="4" w:space="0" w:color="auto"/>
            </w:tcBorders>
            <w:shd w:val="clear" w:color="auto" w:fill="auto"/>
          </w:tcPr>
          <w:p w:rsidR="00E03DDB" w:rsidRPr="00F714E0" w:rsidRDefault="00E03DDB" w:rsidP="006B6DF9">
            <w:pPr>
              <w:spacing w:after="0" w:line="240" w:lineRule="auto"/>
              <w:rPr>
                <w:rFonts w:ascii="Times New Roman" w:eastAsia="Times New Roman" w:hAnsi="Times New Roman" w:cs="Times New Roman"/>
                <w:b/>
                <w:sz w:val="28"/>
                <w:szCs w:val="28"/>
              </w:rPr>
            </w:pPr>
            <w:r w:rsidRPr="00F714E0">
              <w:rPr>
                <w:rFonts w:ascii="Times New Roman" w:eastAsia="Times New Roman" w:hAnsi="Times New Roman" w:cs="Times New Roman"/>
                <w:b/>
                <w:sz w:val="28"/>
                <w:szCs w:val="28"/>
              </w:rPr>
              <w:t>PHƯỜNG HẢI CHÂU</w:t>
            </w:r>
          </w:p>
        </w:tc>
        <w:tc>
          <w:tcPr>
            <w:tcW w:w="2077" w:type="pct"/>
            <w:tcBorders>
              <w:top w:val="nil"/>
              <w:left w:val="nil"/>
              <w:bottom w:val="single" w:sz="4" w:space="0" w:color="auto"/>
              <w:right w:val="single" w:sz="4" w:space="0" w:color="auto"/>
            </w:tcBorders>
            <w:shd w:val="clear" w:color="auto" w:fill="auto"/>
          </w:tcPr>
          <w:p w:rsidR="00E03DDB" w:rsidRPr="00F714E0" w:rsidRDefault="00E03DDB" w:rsidP="006B6DF9">
            <w:pPr>
              <w:spacing w:after="0" w:line="240" w:lineRule="auto"/>
              <w:jc w:val="right"/>
              <w:rPr>
                <w:rFonts w:ascii="Times New Roman" w:eastAsia="Times New Roman" w:hAnsi="Times New Roman" w:cs="Times New Roman"/>
                <w:sz w:val="28"/>
                <w:szCs w:val="28"/>
              </w:rPr>
            </w:pPr>
          </w:p>
        </w:tc>
        <w:tc>
          <w:tcPr>
            <w:tcW w:w="1025" w:type="pct"/>
            <w:tcBorders>
              <w:top w:val="nil"/>
              <w:left w:val="nil"/>
              <w:bottom w:val="single" w:sz="4" w:space="0" w:color="auto"/>
              <w:right w:val="single" w:sz="4" w:space="0" w:color="auto"/>
            </w:tcBorders>
            <w:shd w:val="clear" w:color="auto" w:fill="auto"/>
          </w:tcPr>
          <w:p w:rsidR="00E03DDB" w:rsidRPr="00F714E0" w:rsidRDefault="00E03DDB" w:rsidP="00782139">
            <w:pPr>
              <w:pStyle w:val="Quote"/>
            </w:pPr>
          </w:p>
        </w:tc>
      </w:tr>
      <w:tr w:rsidR="00E03DDB" w:rsidRPr="00F714E0" w:rsidTr="00BA1545">
        <w:trPr>
          <w:trHeight w:val="399"/>
        </w:trPr>
        <w:tc>
          <w:tcPr>
            <w:tcW w:w="351" w:type="pct"/>
            <w:tcBorders>
              <w:top w:val="nil"/>
              <w:left w:val="single" w:sz="4" w:space="0" w:color="auto"/>
              <w:bottom w:val="single" w:sz="4" w:space="0" w:color="auto"/>
              <w:right w:val="single" w:sz="4" w:space="0" w:color="auto"/>
            </w:tcBorders>
            <w:shd w:val="clear" w:color="auto" w:fill="auto"/>
          </w:tcPr>
          <w:p w:rsidR="00E03DDB" w:rsidRPr="00F714E0" w:rsidRDefault="00E03DDB" w:rsidP="006B6DF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c>
          <w:tcPr>
            <w:tcW w:w="1547" w:type="pct"/>
            <w:tcBorders>
              <w:top w:val="nil"/>
              <w:left w:val="nil"/>
              <w:bottom w:val="single" w:sz="4" w:space="0" w:color="auto"/>
              <w:right w:val="single" w:sz="4" w:space="0" w:color="auto"/>
            </w:tcBorders>
            <w:shd w:val="clear" w:color="auto" w:fill="auto"/>
          </w:tcPr>
          <w:p w:rsidR="00E03DDB" w:rsidRPr="00F714E0" w:rsidRDefault="00E03DDB" w:rsidP="00782139">
            <w:pPr>
              <w:spacing w:after="0" w:line="240" w:lineRule="auto"/>
              <w:rPr>
                <w:rFonts w:ascii="Times New Roman" w:eastAsia="Times New Roman" w:hAnsi="Times New Roman" w:cs="Times New Roman"/>
                <w:sz w:val="28"/>
                <w:szCs w:val="28"/>
              </w:rPr>
            </w:pPr>
            <w:r w:rsidRPr="00F714E0">
              <w:rPr>
                <w:rFonts w:ascii="Times New Roman" w:eastAsia="Times New Roman" w:hAnsi="Times New Roman" w:cs="Times New Roman"/>
                <w:b/>
                <w:sz w:val="28"/>
                <w:szCs w:val="28"/>
              </w:rPr>
              <w:t>KCC 201 Đống Đa</w:t>
            </w:r>
          </w:p>
        </w:tc>
        <w:tc>
          <w:tcPr>
            <w:tcW w:w="2077" w:type="pct"/>
            <w:tcBorders>
              <w:top w:val="nil"/>
              <w:left w:val="nil"/>
              <w:bottom w:val="single" w:sz="4" w:space="0" w:color="auto"/>
              <w:right w:val="single" w:sz="4" w:space="0" w:color="auto"/>
            </w:tcBorders>
            <w:shd w:val="clear" w:color="auto" w:fill="auto"/>
          </w:tcPr>
          <w:p w:rsidR="00E03DDB" w:rsidRPr="00F714E0" w:rsidRDefault="00E03DDB" w:rsidP="006B6DF9">
            <w:pPr>
              <w:spacing w:after="0" w:line="240" w:lineRule="auto"/>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 xml:space="preserve">28.000 đồng/m²/tháng </w:t>
            </w:r>
          </w:p>
        </w:tc>
        <w:tc>
          <w:tcPr>
            <w:tcW w:w="1025" w:type="pct"/>
            <w:tcBorders>
              <w:top w:val="nil"/>
              <w:left w:val="nil"/>
              <w:bottom w:val="single" w:sz="4" w:space="0" w:color="auto"/>
              <w:right w:val="single" w:sz="4" w:space="0" w:color="auto"/>
            </w:tcBorders>
            <w:shd w:val="clear" w:color="auto" w:fill="auto"/>
          </w:tcPr>
          <w:p w:rsidR="00E03DDB" w:rsidRPr="00F714E0" w:rsidRDefault="00E03DDB" w:rsidP="006B6DF9">
            <w:pPr>
              <w:spacing w:after="0" w:line="240" w:lineRule="auto"/>
              <w:jc w:val="center"/>
              <w:rPr>
                <w:rFonts w:ascii="Times New Roman" w:eastAsia="Times New Roman" w:hAnsi="Times New Roman" w:cs="Times New Roman"/>
                <w:sz w:val="28"/>
                <w:szCs w:val="28"/>
              </w:rPr>
            </w:pPr>
          </w:p>
        </w:tc>
      </w:tr>
      <w:tr w:rsidR="00F714E0" w:rsidRPr="00F714E0" w:rsidTr="00BA1545">
        <w:trPr>
          <w:trHeight w:val="315"/>
        </w:trPr>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F714E0" w:rsidRPr="00F714E0" w:rsidRDefault="00F714E0" w:rsidP="006B6DF9">
            <w:pPr>
              <w:spacing w:after="0" w:line="240" w:lineRule="auto"/>
              <w:jc w:val="center"/>
              <w:rPr>
                <w:rFonts w:ascii="Times New Roman" w:eastAsia="Times New Roman" w:hAnsi="Times New Roman" w:cs="Times New Roman"/>
                <w:b/>
                <w:bCs/>
                <w:sz w:val="28"/>
                <w:szCs w:val="28"/>
              </w:rPr>
            </w:pPr>
            <w:r w:rsidRPr="00F714E0">
              <w:rPr>
                <w:rFonts w:ascii="Times New Roman" w:eastAsia="Times New Roman" w:hAnsi="Times New Roman" w:cs="Times New Roman"/>
                <w:b/>
                <w:bCs/>
                <w:sz w:val="28"/>
                <w:szCs w:val="28"/>
              </w:rPr>
              <w:t>XI</w:t>
            </w:r>
          </w:p>
        </w:tc>
        <w:tc>
          <w:tcPr>
            <w:tcW w:w="1547" w:type="pct"/>
            <w:tcBorders>
              <w:top w:val="single" w:sz="4" w:space="0" w:color="auto"/>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rPr>
                <w:rFonts w:ascii="Times New Roman" w:eastAsia="Times New Roman" w:hAnsi="Times New Roman" w:cs="Times New Roman"/>
                <w:b/>
                <w:bCs/>
                <w:sz w:val="28"/>
                <w:szCs w:val="28"/>
              </w:rPr>
            </w:pPr>
            <w:r w:rsidRPr="00F714E0">
              <w:rPr>
                <w:rFonts w:ascii="Times New Roman" w:eastAsia="Times New Roman" w:hAnsi="Times New Roman" w:cs="Times New Roman"/>
                <w:b/>
                <w:bCs/>
                <w:sz w:val="28"/>
                <w:szCs w:val="28"/>
              </w:rPr>
              <w:t>PHƯỜNG THANH KHÊ</w:t>
            </w:r>
          </w:p>
        </w:tc>
        <w:tc>
          <w:tcPr>
            <w:tcW w:w="2077" w:type="pct"/>
            <w:tcBorders>
              <w:top w:val="single" w:sz="4" w:space="0" w:color="auto"/>
              <w:left w:val="nil"/>
              <w:bottom w:val="single" w:sz="4" w:space="0" w:color="auto"/>
              <w:right w:val="single" w:sz="4" w:space="0" w:color="auto"/>
            </w:tcBorders>
            <w:shd w:val="clear" w:color="auto" w:fill="auto"/>
          </w:tcPr>
          <w:p w:rsidR="00F714E0" w:rsidRPr="00F714E0" w:rsidRDefault="00F714E0" w:rsidP="006B6DF9">
            <w:pPr>
              <w:spacing w:after="0" w:line="240" w:lineRule="auto"/>
              <w:jc w:val="right"/>
              <w:rPr>
                <w:rFonts w:ascii="Times New Roman" w:eastAsia="Times New Roman" w:hAnsi="Times New Roman" w:cs="Times New Roman"/>
                <w:sz w:val="28"/>
                <w:szCs w:val="28"/>
              </w:rPr>
            </w:pPr>
          </w:p>
        </w:tc>
        <w:tc>
          <w:tcPr>
            <w:tcW w:w="1025" w:type="pct"/>
            <w:tcBorders>
              <w:top w:val="single" w:sz="4" w:space="0" w:color="auto"/>
              <w:left w:val="nil"/>
              <w:bottom w:val="single" w:sz="4" w:space="0" w:color="auto"/>
              <w:right w:val="single" w:sz="4" w:space="0" w:color="auto"/>
            </w:tcBorders>
            <w:shd w:val="clear" w:color="auto" w:fill="auto"/>
          </w:tcPr>
          <w:p w:rsidR="00F714E0" w:rsidRPr="00F714E0" w:rsidRDefault="00F714E0" w:rsidP="006B6DF9">
            <w:pPr>
              <w:spacing w:after="0" w:line="240" w:lineRule="auto"/>
              <w:jc w:val="right"/>
              <w:rPr>
                <w:rFonts w:ascii="Times New Roman" w:eastAsia="Times New Roman" w:hAnsi="Times New Roman" w:cs="Times New Roman"/>
                <w:sz w:val="28"/>
                <w:szCs w:val="28"/>
              </w:rPr>
            </w:pPr>
          </w:p>
        </w:tc>
      </w:tr>
      <w:tr w:rsidR="00E03DDB" w:rsidRPr="00F714E0" w:rsidTr="00BA1545">
        <w:trPr>
          <w:trHeight w:val="315"/>
        </w:trPr>
        <w:tc>
          <w:tcPr>
            <w:tcW w:w="351" w:type="pct"/>
            <w:tcBorders>
              <w:top w:val="single" w:sz="4" w:space="0" w:color="auto"/>
              <w:left w:val="single" w:sz="4" w:space="0" w:color="auto"/>
              <w:bottom w:val="single" w:sz="4" w:space="0" w:color="auto"/>
              <w:right w:val="single" w:sz="4" w:space="0" w:color="auto"/>
            </w:tcBorders>
            <w:shd w:val="clear" w:color="auto" w:fill="auto"/>
          </w:tcPr>
          <w:p w:rsidR="00E03DDB" w:rsidRPr="00F714E0" w:rsidRDefault="00E03DDB" w:rsidP="006B6DF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tc>
        <w:tc>
          <w:tcPr>
            <w:tcW w:w="1547" w:type="pct"/>
            <w:tcBorders>
              <w:top w:val="single" w:sz="4" w:space="0" w:color="auto"/>
              <w:left w:val="nil"/>
              <w:bottom w:val="single" w:sz="4" w:space="0" w:color="auto"/>
              <w:right w:val="single" w:sz="4" w:space="0" w:color="auto"/>
            </w:tcBorders>
            <w:shd w:val="clear" w:color="auto" w:fill="auto"/>
          </w:tcPr>
          <w:p w:rsidR="00E03DDB" w:rsidRPr="00F714E0" w:rsidRDefault="00E03DDB" w:rsidP="006B6DF9">
            <w:pPr>
              <w:spacing w:after="0" w:line="240" w:lineRule="auto"/>
              <w:jc w:val="both"/>
              <w:rPr>
                <w:rFonts w:ascii="Times New Roman" w:eastAsia="Times New Roman" w:hAnsi="Times New Roman" w:cs="Times New Roman"/>
                <w:b/>
                <w:sz w:val="28"/>
                <w:szCs w:val="28"/>
              </w:rPr>
            </w:pPr>
            <w:r w:rsidRPr="00F714E0">
              <w:rPr>
                <w:rFonts w:ascii="Times New Roman" w:eastAsia="Times New Roman" w:hAnsi="Times New Roman" w:cs="Times New Roman"/>
                <w:b/>
                <w:sz w:val="28"/>
                <w:szCs w:val="28"/>
              </w:rPr>
              <w:t>KCC Thu nhập thấp Thanh Lộc Đán - Hòa Minh (mở rộng)</w:t>
            </w:r>
          </w:p>
          <w:p w:rsidR="00E03DDB" w:rsidRPr="00F714E0" w:rsidRDefault="00E03DDB" w:rsidP="006B6DF9">
            <w:pPr>
              <w:spacing w:after="0" w:line="240" w:lineRule="auto"/>
              <w:jc w:val="both"/>
              <w:rPr>
                <w:rFonts w:ascii="Times New Roman" w:eastAsia="Times New Roman" w:hAnsi="Times New Roman" w:cs="Times New Roman"/>
                <w:sz w:val="28"/>
                <w:szCs w:val="28"/>
              </w:rPr>
            </w:pPr>
          </w:p>
        </w:tc>
        <w:tc>
          <w:tcPr>
            <w:tcW w:w="2077" w:type="pct"/>
            <w:tcBorders>
              <w:top w:val="single" w:sz="4" w:space="0" w:color="auto"/>
              <w:left w:val="nil"/>
              <w:bottom w:val="single" w:sz="4" w:space="0" w:color="auto"/>
              <w:right w:val="single" w:sz="4" w:space="0" w:color="auto"/>
            </w:tcBorders>
            <w:shd w:val="clear" w:color="auto" w:fill="auto"/>
          </w:tcPr>
          <w:p w:rsidR="00E03DDB" w:rsidRPr="00F714E0" w:rsidRDefault="00E03DDB" w:rsidP="002D4DA4">
            <w:pPr>
              <w:spacing w:after="0" w:line="240" w:lineRule="auto"/>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 xml:space="preserve"> 10.600</w:t>
            </w:r>
            <w:r w:rsidR="002D4DA4" w:rsidRPr="00F714E0">
              <w:rPr>
                <w:rFonts w:ascii="Times New Roman" w:eastAsia="Times New Roman" w:hAnsi="Times New Roman" w:cs="Times New Roman"/>
                <w:sz w:val="28"/>
                <w:szCs w:val="28"/>
              </w:rPr>
              <w:t xml:space="preserve"> đồng/m²/tháng</w:t>
            </w:r>
            <w:r w:rsidRPr="00F714E0">
              <w:rPr>
                <w:rFonts w:ascii="Times New Roman" w:eastAsia="Times New Roman" w:hAnsi="Times New Roman" w:cs="Times New Roman"/>
                <w:sz w:val="28"/>
                <w:szCs w:val="28"/>
              </w:rPr>
              <w:br/>
            </w:r>
          </w:p>
        </w:tc>
        <w:tc>
          <w:tcPr>
            <w:tcW w:w="1025" w:type="pct"/>
            <w:tcBorders>
              <w:top w:val="single" w:sz="4" w:space="0" w:color="auto"/>
              <w:left w:val="nil"/>
              <w:bottom w:val="single" w:sz="4" w:space="0" w:color="auto"/>
              <w:right w:val="single" w:sz="4" w:space="0" w:color="auto"/>
            </w:tcBorders>
            <w:shd w:val="clear" w:color="auto" w:fill="auto"/>
          </w:tcPr>
          <w:p w:rsidR="00E03DDB" w:rsidRPr="00F714E0" w:rsidRDefault="00E03DDB" w:rsidP="006B6DF9">
            <w:pPr>
              <w:spacing w:after="0" w:line="240" w:lineRule="auto"/>
              <w:jc w:val="center"/>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Quyết định số: 1238/QĐ-UBND ngày 07/4/2020</w:t>
            </w:r>
          </w:p>
        </w:tc>
      </w:tr>
      <w:tr w:rsidR="00F91D6F" w:rsidRPr="00F714E0" w:rsidTr="00BA1545">
        <w:trPr>
          <w:trHeight w:val="315"/>
        </w:trPr>
        <w:tc>
          <w:tcPr>
            <w:tcW w:w="351" w:type="pct"/>
            <w:tcBorders>
              <w:top w:val="single" w:sz="4" w:space="0" w:color="auto"/>
              <w:left w:val="single" w:sz="4" w:space="0" w:color="auto"/>
              <w:bottom w:val="single" w:sz="4" w:space="0" w:color="auto"/>
              <w:right w:val="single" w:sz="4" w:space="0" w:color="auto"/>
            </w:tcBorders>
            <w:shd w:val="clear" w:color="auto" w:fill="auto"/>
          </w:tcPr>
          <w:p w:rsidR="00F91D6F" w:rsidRPr="00F714E0" w:rsidRDefault="00F91D6F" w:rsidP="006B6DF9">
            <w:pPr>
              <w:spacing w:after="0" w:line="240" w:lineRule="auto"/>
              <w:jc w:val="center"/>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3</w:t>
            </w:r>
            <w:r>
              <w:rPr>
                <w:rFonts w:ascii="Times New Roman" w:eastAsia="Times New Roman" w:hAnsi="Times New Roman" w:cs="Times New Roman"/>
                <w:sz w:val="28"/>
                <w:szCs w:val="28"/>
              </w:rPr>
              <w:t>4</w:t>
            </w:r>
          </w:p>
        </w:tc>
        <w:tc>
          <w:tcPr>
            <w:tcW w:w="1547" w:type="pct"/>
            <w:tcBorders>
              <w:top w:val="single" w:sz="4" w:space="0" w:color="auto"/>
              <w:left w:val="nil"/>
              <w:bottom w:val="single" w:sz="4" w:space="0" w:color="auto"/>
              <w:right w:val="single" w:sz="4" w:space="0" w:color="auto"/>
            </w:tcBorders>
            <w:shd w:val="clear" w:color="auto" w:fill="auto"/>
          </w:tcPr>
          <w:p w:rsidR="00F91D6F" w:rsidRPr="00F714E0" w:rsidRDefault="00F91D6F" w:rsidP="00782139">
            <w:pPr>
              <w:spacing w:after="0" w:line="240" w:lineRule="auto"/>
              <w:jc w:val="both"/>
              <w:rPr>
                <w:rFonts w:ascii="Times New Roman" w:eastAsia="Times New Roman" w:hAnsi="Times New Roman" w:cs="Times New Roman"/>
                <w:sz w:val="28"/>
                <w:szCs w:val="28"/>
              </w:rPr>
            </w:pPr>
            <w:r w:rsidRPr="00F714E0">
              <w:rPr>
                <w:rFonts w:ascii="Times New Roman" w:eastAsia="Times New Roman" w:hAnsi="Times New Roman" w:cs="Times New Roman"/>
                <w:b/>
                <w:sz w:val="28"/>
                <w:szCs w:val="28"/>
              </w:rPr>
              <w:t>KCC Thanh Khê Tây</w:t>
            </w:r>
            <w:r w:rsidRPr="00F714E0">
              <w:rPr>
                <w:rFonts w:ascii="Times New Roman" w:eastAsia="Times New Roman" w:hAnsi="Times New Roman" w:cs="Times New Roman"/>
                <w:sz w:val="28"/>
                <w:szCs w:val="28"/>
              </w:rPr>
              <w:br/>
            </w:r>
          </w:p>
        </w:tc>
        <w:tc>
          <w:tcPr>
            <w:tcW w:w="2077" w:type="pct"/>
            <w:tcBorders>
              <w:top w:val="single" w:sz="4" w:space="0" w:color="auto"/>
              <w:left w:val="nil"/>
              <w:bottom w:val="single" w:sz="4" w:space="0" w:color="auto"/>
              <w:right w:val="single" w:sz="4" w:space="0" w:color="auto"/>
            </w:tcBorders>
            <w:shd w:val="clear" w:color="auto" w:fill="auto"/>
          </w:tcPr>
          <w:p w:rsidR="00F91D6F" w:rsidRPr="00F714E0" w:rsidRDefault="00F91D6F" w:rsidP="006B6DF9">
            <w:pPr>
              <w:spacing w:after="0" w:line="240" w:lineRule="auto"/>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Căn hộ đầu hồi</w:t>
            </w:r>
            <w:r w:rsidR="002D4DA4" w:rsidRPr="00F714E0">
              <w:rPr>
                <w:rFonts w:ascii="Times New Roman" w:eastAsia="Times New Roman" w:hAnsi="Times New Roman" w:cs="Times New Roman"/>
                <w:sz w:val="28"/>
                <w:szCs w:val="28"/>
              </w:rPr>
              <w:t xml:space="preserve"> </w:t>
            </w:r>
            <w:r w:rsidR="002D4DA4">
              <w:rPr>
                <w:rFonts w:ascii="Times New Roman" w:eastAsia="Times New Roman" w:hAnsi="Times New Roman" w:cs="Times New Roman"/>
                <w:sz w:val="28"/>
                <w:szCs w:val="28"/>
              </w:rPr>
              <w:t>(</w:t>
            </w:r>
            <w:r w:rsidR="002D4DA4" w:rsidRPr="00F714E0">
              <w:rPr>
                <w:rFonts w:ascii="Times New Roman" w:eastAsia="Times New Roman" w:hAnsi="Times New Roman" w:cs="Times New Roman"/>
                <w:sz w:val="28"/>
                <w:szCs w:val="28"/>
              </w:rPr>
              <w:t>đồng/m²/tháng</w:t>
            </w:r>
            <w:r w:rsidR="002D4DA4">
              <w:rPr>
                <w:rFonts w:ascii="Times New Roman" w:eastAsia="Times New Roman" w:hAnsi="Times New Roman" w:cs="Times New Roman"/>
                <w:sz w:val="28"/>
                <w:szCs w:val="28"/>
              </w:rPr>
              <w:t>)</w:t>
            </w:r>
            <w:r w:rsidRPr="00F714E0">
              <w:rPr>
                <w:rFonts w:ascii="Times New Roman" w:eastAsia="Times New Roman" w:hAnsi="Times New Roman" w:cs="Times New Roman"/>
                <w:sz w:val="28"/>
                <w:szCs w:val="28"/>
              </w:rPr>
              <w:t>:</w:t>
            </w:r>
            <w:r w:rsidRPr="00F714E0">
              <w:rPr>
                <w:rFonts w:ascii="Times New Roman" w:eastAsia="Times New Roman" w:hAnsi="Times New Roman" w:cs="Times New Roman"/>
                <w:sz w:val="28"/>
                <w:szCs w:val="28"/>
              </w:rPr>
              <w:br/>
              <w:t xml:space="preserve">Tầng 1: 5.510 </w:t>
            </w:r>
            <w:r w:rsidRPr="00F714E0">
              <w:rPr>
                <w:rFonts w:ascii="Times New Roman" w:eastAsia="Times New Roman" w:hAnsi="Times New Roman" w:cs="Times New Roman"/>
                <w:sz w:val="28"/>
                <w:szCs w:val="28"/>
              </w:rPr>
              <w:br/>
              <w:t>Tầng 2: 4.630</w:t>
            </w:r>
            <w:r w:rsidRPr="00F714E0">
              <w:rPr>
                <w:rFonts w:ascii="Times New Roman" w:eastAsia="Times New Roman" w:hAnsi="Times New Roman" w:cs="Times New Roman"/>
                <w:sz w:val="28"/>
                <w:szCs w:val="28"/>
              </w:rPr>
              <w:br/>
              <w:t>Tầng 3: 4.380</w:t>
            </w:r>
            <w:r w:rsidRPr="00F714E0">
              <w:rPr>
                <w:rFonts w:ascii="Times New Roman" w:eastAsia="Times New Roman" w:hAnsi="Times New Roman" w:cs="Times New Roman"/>
                <w:sz w:val="28"/>
                <w:szCs w:val="28"/>
              </w:rPr>
              <w:br/>
              <w:t xml:space="preserve"> Tầng 4: 3.940</w:t>
            </w:r>
            <w:r w:rsidRPr="00F714E0">
              <w:rPr>
                <w:rFonts w:ascii="Times New Roman" w:eastAsia="Times New Roman" w:hAnsi="Times New Roman" w:cs="Times New Roman"/>
                <w:sz w:val="28"/>
                <w:szCs w:val="28"/>
              </w:rPr>
              <w:br/>
              <w:t>Tầng 5: 3.500</w:t>
            </w:r>
            <w:r w:rsidRPr="00F714E0">
              <w:rPr>
                <w:rFonts w:ascii="Times New Roman" w:eastAsia="Times New Roman" w:hAnsi="Times New Roman" w:cs="Times New Roman"/>
                <w:sz w:val="28"/>
                <w:szCs w:val="28"/>
              </w:rPr>
              <w:br/>
              <w:t>Căn hộ bên trong</w:t>
            </w:r>
            <w:r w:rsidR="002D4DA4">
              <w:rPr>
                <w:rFonts w:ascii="Times New Roman" w:eastAsia="Times New Roman" w:hAnsi="Times New Roman" w:cs="Times New Roman"/>
                <w:sz w:val="28"/>
                <w:szCs w:val="28"/>
              </w:rPr>
              <w:t>(</w:t>
            </w:r>
            <w:r w:rsidR="002D4DA4" w:rsidRPr="00F714E0">
              <w:rPr>
                <w:rFonts w:ascii="Times New Roman" w:eastAsia="Times New Roman" w:hAnsi="Times New Roman" w:cs="Times New Roman"/>
                <w:sz w:val="28"/>
                <w:szCs w:val="28"/>
              </w:rPr>
              <w:t>đồng/m²/tháng</w:t>
            </w:r>
            <w:r w:rsidR="002D4DA4">
              <w:rPr>
                <w:rFonts w:ascii="Times New Roman" w:eastAsia="Times New Roman" w:hAnsi="Times New Roman" w:cs="Times New Roman"/>
                <w:sz w:val="28"/>
                <w:szCs w:val="28"/>
              </w:rPr>
              <w:t>)</w:t>
            </w:r>
            <w:r w:rsidR="002D4DA4" w:rsidRPr="00F714E0">
              <w:rPr>
                <w:rFonts w:ascii="Times New Roman" w:eastAsia="Times New Roman" w:hAnsi="Times New Roman" w:cs="Times New Roman"/>
                <w:sz w:val="28"/>
                <w:szCs w:val="28"/>
              </w:rPr>
              <w:t>:</w:t>
            </w:r>
            <w:r w:rsidRPr="00F714E0">
              <w:rPr>
                <w:rFonts w:ascii="Times New Roman" w:eastAsia="Times New Roman" w:hAnsi="Times New Roman" w:cs="Times New Roman"/>
                <w:sz w:val="28"/>
                <w:szCs w:val="28"/>
              </w:rPr>
              <w:br/>
              <w:t>Tầng 1: 5.030</w:t>
            </w:r>
            <w:r w:rsidRPr="00F714E0">
              <w:rPr>
                <w:rFonts w:ascii="Times New Roman" w:eastAsia="Times New Roman" w:hAnsi="Times New Roman" w:cs="Times New Roman"/>
                <w:sz w:val="28"/>
                <w:szCs w:val="28"/>
              </w:rPr>
              <w:br/>
              <w:t>Tầng 2: 4.200</w:t>
            </w:r>
            <w:r w:rsidRPr="00F714E0">
              <w:rPr>
                <w:rFonts w:ascii="Times New Roman" w:eastAsia="Times New Roman" w:hAnsi="Times New Roman" w:cs="Times New Roman"/>
                <w:sz w:val="28"/>
                <w:szCs w:val="28"/>
              </w:rPr>
              <w:br/>
              <w:t xml:space="preserve">Tầng 3: 3.980 </w:t>
            </w:r>
            <w:r w:rsidRPr="00F714E0">
              <w:rPr>
                <w:rFonts w:ascii="Times New Roman" w:eastAsia="Times New Roman" w:hAnsi="Times New Roman" w:cs="Times New Roman"/>
                <w:sz w:val="28"/>
                <w:szCs w:val="28"/>
              </w:rPr>
              <w:br/>
              <w:t>Tầng 4: 3.590</w:t>
            </w:r>
            <w:r w:rsidRPr="00F714E0">
              <w:rPr>
                <w:rFonts w:ascii="Times New Roman" w:eastAsia="Times New Roman" w:hAnsi="Times New Roman" w:cs="Times New Roman"/>
                <w:sz w:val="28"/>
                <w:szCs w:val="28"/>
              </w:rPr>
              <w:br/>
              <w:t xml:space="preserve">Tầng 5: 3.190 </w:t>
            </w:r>
          </w:p>
        </w:tc>
        <w:tc>
          <w:tcPr>
            <w:tcW w:w="1025" w:type="pct"/>
            <w:tcBorders>
              <w:top w:val="single" w:sz="4" w:space="0" w:color="auto"/>
              <w:left w:val="nil"/>
              <w:bottom w:val="single" w:sz="4" w:space="0" w:color="auto"/>
              <w:right w:val="single" w:sz="4" w:space="0" w:color="auto"/>
            </w:tcBorders>
            <w:shd w:val="clear" w:color="auto" w:fill="auto"/>
          </w:tcPr>
          <w:p w:rsidR="00F91D6F" w:rsidRPr="00F714E0" w:rsidRDefault="00F91D6F" w:rsidP="006B6DF9">
            <w:pPr>
              <w:spacing w:after="0" w:line="240" w:lineRule="auto"/>
              <w:jc w:val="center"/>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Quyết định số: 756/QĐ-UBND, 27/01/2010</w:t>
            </w:r>
          </w:p>
        </w:tc>
      </w:tr>
      <w:tr w:rsidR="00E03DDB" w:rsidRPr="00F714E0" w:rsidTr="00BA1545">
        <w:trPr>
          <w:trHeight w:val="315"/>
        </w:trPr>
        <w:tc>
          <w:tcPr>
            <w:tcW w:w="351" w:type="pct"/>
            <w:tcBorders>
              <w:top w:val="single" w:sz="4" w:space="0" w:color="auto"/>
              <w:left w:val="single" w:sz="4" w:space="0" w:color="auto"/>
              <w:bottom w:val="single" w:sz="4" w:space="0" w:color="auto"/>
              <w:right w:val="single" w:sz="4" w:space="0" w:color="auto"/>
            </w:tcBorders>
            <w:shd w:val="clear" w:color="auto" w:fill="auto"/>
          </w:tcPr>
          <w:p w:rsidR="00E03DDB" w:rsidRPr="00F714E0" w:rsidRDefault="00F91D6F" w:rsidP="006B6DF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1547" w:type="pct"/>
            <w:tcBorders>
              <w:top w:val="single" w:sz="4" w:space="0" w:color="auto"/>
              <w:left w:val="nil"/>
              <w:bottom w:val="single" w:sz="4" w:space="0" w:color="auto"/>
              <w:right w:val="single" w:sz="4" w:space="0" w:color="auto"/>
            </w:tcBorders>
            <w:shd w:val="clear" w:color="auto" w:fill="auto"/>
          </w:tcPr>
          <w:p w:rsidR="00E03DDB" w:rsidRPr="00F714E0" w:rsidRDefault="00E03DDB" w:rsidP="006B6DF9">
            <w:pPr>
              <w:spacing w:after="0" w:line="240" w:lineRule="auto"/>
              <w:jc w:val="both"/>
              <w:rPr>
                <w:rFonts w:ascii="Times New Roman" w:eastAsia="Times New Roman" w:hAnsi="Times New Roman" w:cs="Times New Roman"/>
                <w:b/>
                <w:sz w:val="28"/>
                <w:szCs w:val="28"/>
              </w:rPr>
            </w:pPr>
            <w:r w:rsidRPr="00F714E0">
              <w:rPr>
                <w:rFonts w:ascii="Times New Roman" w:eastAsia="Times New Roman" w:hAnsi="Times New Roman" w:cs="Times New Roman"/>
                <w:b/>
                <w:sz w:val="28"/>
                <w:szCs w:val="28"/>
              </w:rPr>
              <w:t>KCC Thanh Lộc Đán C</w:t>
            </w:r>
            <w:r w:rsidR="00782139">
              <w:rPr>
                <w:rFonts w:ascii="Times New Roman" w:eastAsia="Times New Roman" w:hAnsi="Times New Roman" w:cs="Times New Roman"/>
                <w:b/>
                <w:sz w:val="28"/>
                <w:szCs w:val="28"/>
              </w:rPr>
              <w:t xml:space="preserve"> </w:t>
            </w:r>
            <w:r w:rsidR="00782139" w:rsidRPr="000620F0">
              <w:rPr>
                <w:rFonts w:ascii="Times New Roman" w:eastAsia="Times New Roman" w:hAnsi="Times New Roman" w:cs="Times New Roman"/>
                <w:i/>
                <w:sz w:val="28"/>
                <w:szCs w:val="28"/>
              </w:rPr>
              <w:t>(2 Block 4 tầng và 03 03 Block 5 tầng)</w:t>
            </w:r>
          </w:p>
          <w:p w:rsidR="00E03DDB" w:rsidRPr="00F714E0" w:rsidRDefault="00E03DDB" w:rsidP="006B6DF9">
            <w:pPr>
              <w:spacing w:after="0" w:line="240" w:lineRule="auto"/>
              <w:jc w:val="both"/>
              <w:rPr>
                <w:rFonts w:ascii="Times New Roman" w:eastAsia="Times New Roman" w:hAnsi="Times New Roman" w:cs="Times New Roman"/>
                <w:sz w:val="28"/>
                <w:szCs w:val="28"/>
              </w:rPr>
            </w:pPr>
          </w:p>
        </w:tc>
        <w:tc>
          <w:tcPr>
            <w:tcW w:w="2077" w:type="pct"/>
            <w:tcBorders>
              <w:top w:val="single" w:sz="4" w:space="0" w:color="auto"/>
              <w:left w:val="nil"/>
              <w:bottom w:val="single" w:sz="4" w:space="0" w:color="auto"/>
              <w:right w:val="single" w:sz="4" w:space="0" w:color="auto"/>
            </w:tcBorders>
            <w:shd w:val="clear" w:color="auto" w:fill="auto"/>
          </w:tcPr>
          <w:p w:rsidR="00E03DDB" w:rsidRPr="00F714E0" w:rsidRDefault="00E03DDB" w:rsidP="006B6DF9">
            <w:pPr>
              <w:spacing w:after="0" w:line="240" w:lineRule="auto"/>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Căn hộ đầu hồi:</w:t>
            </w:r>
            <w:r w:rsidRPr="00F714E0">
              <w:rPr>
                <w:rFonts w:ascii="Times New Roman" w:eastAsia="Times New Roman" w:hAnsi="Times New Roman" w:cs="Times New Roman"/>
                <w:sz w:val="28"/>
                <w:szCs w:val="28"/>
              </w:rPr>
              <w:br/>
              <w:t>Tầng 1: 240.800 đồng /43,7</w:t>
            </w:r>
            <w:r w:rsidR="005E7AAD">
              <w:rPr>
                <w:rFonts w:ascii="Times New Roman" w:eastAsia="Times New Roman" w:hAnsi="Times New Roman" w:cs="Times New Roman"/>
                <w:sz w:val="28"/>
                <w:szCs w:val="28"/>
              </w:rPr>
              <w:t>m²</w:t>
            </w:r>
            <w:r w:rsidRPr="00F714E0">
              <w:rPr>
                <w:rFonts w:ascii="Times New Roman" w:eastAsia="Times New Roman" w:hAnsi="Times New Roman" w:cs="Times New Roman"/>
                <w:sz w:val="28"/>
                <w:szCs w:val="28"/>
              </w:rPr>
              <w:t>/căn hộ Tầng 2: 202.300 đồng /43,7</w:t>
            </w:r>
            <w:r w:rsidR="005E7AAD">
              <w:rPr>
                <w:rFonts w:ascii="Times New Roman" w:eastAsia="Times New Roman" w:hAnsi="Times New Roman" w:cs="Times New Roman"/>
                <w:sz w:val="28"/>
                <w:szCs w:val="28"/>
              </w:rPr>
              <w:t>m²</w:t>
            </w:r>
            <w:r w:rsidRPr="00F714E0">
              <w:rPr>
                <w:rFonts w:ascii="Times New Roman" w:eastAsia="Times New Roman" w:hAnsi="Times New Roman" w:cs="Times New Roman"/>
                <w:sz w:val="28"/>
                <w:szCs w:val="28"/>
              </w:rPr>
              <w:t>/căn hộ Tầng 3: 191.400đồng /43,7</w:t>
            </w:r>
            <w:r w:rsidR="005E7AAD">
              <w:rPr>
                <w:rFonts w:ascii="Times New Roman" w:eastAsia="Times New Roman" w:hAnsi="Times New Roman" w:cs="Times New Roman"/>
                <w:sz w:val="28"/>
                <w:szCs w:val="28"/>
              </w:rPr>
              <w:t>m²</w:t>
            </w:r>
            <w:r w:rsidRPr="00F714E0">
              <w:rPr>
                <w:rFonts w:ascii="Times New Roman" w:eastAsia="Times New Roman" w:hAnsi="Times New Roman" w:cs="Times New Roman"/>
                <w:sz w:val="28"/>
                <w:szCs w:val="28"/>
              </w:rPr>
              <w:t xml:space="preserve">/căn hộ </w:t>
            </w:r>
            <w:r w:rsidRPr="00F714E0">
              <w:rPr>
                <w:rFonts w:ascii="Times New Roman" w:eastAsia="Times New Roman" w:hAnsi="Times New Roman" w:cs="Times New Roman"/>
                <w:sz w:val="28"/>
                <w:szCs w:val="28"/>
              </w:rPr>
              <w:lastRenderedPageBreak/>
              <w:t>Tầng 4: 172.200 đồng /43,7</w:t>
            </w:r>
            <w:r w:rsidR="005E7AAD">
              <w:rPr>
                <w:rFonts w:ascii="Times New Roman" w:eastAsia="Times New Roman" w:hAnsi="Times New Roman" w:cs="Times New Roman"/>
                <w:sz w:val="28"/>
                <w:szCs w:val="28"/>
              </w:rPr>
              <w:t>m²</w:t>
            </w:r>
            <w:r w:rsidRPr="00F714E0">
              <w:rPr>
                <w:rFonts w:ascii="Times New Roman" w:eastAsia="Times New Roman" w:hAnsi="Times New Roman" w:cs="Times New Roman"/>
                <w:sz w:val="28"/>
                <w:szCs w:val="28"/>
              </w:rPr>
              <w:t xml:space="preserve">/căn hộ </w:t>
            </w:r>
            <w:r w:rsidRPr="00F714E0">
              <w:rPr>
                <w:rFonts w:ascii="Times New Roman" w:eastAsia="Times New Roman" w:hAnsi="Times New Roman" w:cs="Times New Roman"/>
                <w:sz w:val="28"/>
                <w:szCs w:val="28"/>
              </w:rPr>
              <w:br/>
              <w:t xml:space="preserve">Căn hộ phía trong: </w:t>
            </w:r>
            <w:r w:rsidRPr="00F714E0">
              <w:rPr>
                <w:rFonts w:ascii="Times New Roman" w:eastAsia="Times New Roman" w:hAnsi="Times New Roman" w:cs="Times New Roman"/>
                <w:sz w:val="28"/>
                <w:szCs w:val="28"/>
              </w:rPr>
              <w:br/>
              <w:t>Tầng 1: 219.800 đồng /43,7</w:t>
            </w:r>
            <w:r w:rsidR="005E7AAD">
              <w:rPr>
                <w:rFonts w:ascii="Times New Roman" w:eastAsia="Times New Roman" w:hAnsi="Times New Roman" w:cs="Times New Roman"/>
                <w:sz w:val="28"/>
                <w:szCs w:val="28"/>
              </w:rPr>
              <w:t>m²</w:t>
            </w:r>
            <w:r w:rsidRPr="00F714E0">
              <w:rPr>
                <w:rFonts w:ascii="Times New Roman" w:eastAsia="Times New Roman" w:hAnsi="Times New Roman" w:cs="Times New Roman"/>
                <w:sz w:val="28"/>
                <w:szCs w:val="28"/>
              </w:rPr>
              <w:br/>
              <w:t>Tầng 2: 183.500 đồng /43,7</w:t>
            </w:r>
            <w:r w:rsidR="005E7AAD">
              <w:rPr>
                <w:rFonts w:ascii="Times New Roman" w:eastAsia="Times New Roman" w:hAnsi="Times New Roman" w:cs="Times New Roman"/>
                <w:sz w:val="28"/>
                <w:szCs w:val="28"/>
              </w:rPr>
              <w:t>m²</w:t>
            </w:r>
            <w:r w:rsidRPr="00F714E0">
              <w:rPr>
                <w:rFonts w:ascii="Times New Roman" w:eastAsia="Times New Roman" w:hAnsi="Times New Roman" w:cs="Times New Roman"/>
                <w:sz w:val="28"/>
                <w:szCs w:val="28"/>
              </w:rPr>
              <w:br/>
              <w:t>Tầng 3: 173.900 đồng /43,7</w:t>
            </w:r>
            <w:r w:rsidR="005E7AAD">
              <w:rPr>
                <w:rFonts w:ascii="Times New Roman" w:eastAsia="Times New Roman" w:hAnsi="Times New Roman" w:cs="Times New Roman"/>
                <w:sz w:val="28"/>
                <w:szCs w:val="28"/>
              </w:rPr>
              <w:t>m²</w:t>
            </w:r>
            <w:r w:rsidRPr="00F714E0">
              <w:rPr>
                <w:rFonts w:ascii="Times New Roman" w:eastAsia="Times New Roman" w:hAnsi="Times New Roman" w:cs="Times New Roman"/>
                <w:sz w:val="28"/>
                <w:szCs w:val="28"/>
              </w:rPr>
              <w:br/>
              <w:t>Tầng 4: 156.900 đồng /43,7</w:t>
            </w:r>
            <w:r w:rsidR="005E7AAD">
              <w:rPr>
                <w:rFonts w:ascii="Times New Roman" w:eastAsia="Times New Roman" w:hAnsi="Times New Roman" w:cs="Times New Roman"/>
                <w:sz w:val="28"/>
                <w:szCs w:val="28"/>
              </w:rPr>
              <w:t>m²</w:t>
            </w:r>
          </w:p>
        </w:tc>
        <w:tc>
          <w:tcPr>
            <w:tcW w:w="1025" w:type="pct"/>
            <w:tcBorders>
              <w:top w:val="single" w:sz="4" w:space="0" w:color="auto"/>
              <w:left w:val="nil"/>
              <w:bottom w:val="single" w:sz="4" w:space="0" w:color="auto"/>
              <w:right w:val="single" w:sz="4" w:space="0" w:color="auto"/>
            </w:tcBorders>
            <w:shd w:val="clear" w:color="auto" w:fill="auto"/>
          </w:tcPr>
          <w:p w:rsidR="00E03DDB" w:rsidRPr="00F714E0" w:rsidRDefault="00E03DDB" w:rsidP="006B6DF9">
            <w:pPr>
              <w:spacing w:after="0" w:line="240" w:lineRule="auto"/>
              <w:jc w:val="center"/>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lastRenderedPageBreak/>
              <w:t>Quyết định số: 161/2005/QĐ-UBND, 07/11/2005</w:t>
            </w:r>
          </w:p>
        </w:tc>
      </w:tr>
      <w:tr w:rsidR="00F714E0" w:rsidRPr="00F714E0" w:rsidTr="00BA1545">
        <w:trPr>
          <w:trHeight w:val="1747"/>
        </w:trPr>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F714E0" w:rsidRPr="00F714E0" w:rsidRDefault="00F91D6F" w:rsidP="006B6DF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36</w:t>
            </w:r>
          </w:p>
        </w:tc>
        <w:tc>
          <w:tcPr>
            <w:tcW w:w="1547" w:type="pct"/>
            <w:tcBorders>
              <w:top w:val="single" w:sz="4" w:space="0" w:color="auto"/>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rPr>
                <w:rFonts w:ascii="Times New Roman" w:eastAsia="Times New Roman" w:hAnsi="Times New Roman" w:cs="Times New Roman"/>
                <w:b/>
                <w:sz w:val="28"/>
                <w:szCs w:val="28"/>
              </w:rPr>
            </w:pPr>
            <w:r w:rsidRPr="00F714E0">
              <w:rPr>
                <w:rFonts w:ascii="Times New Roman" w:eastAsia="Times New Roman" w:hAnsi="Times New Roman" w:cs="Times New Roman"/>
                <w:b/>
                <w:sz w:val="28"/>
                <w:szCs w:val="28"/>
              </w:rPr>
              <w:t>KCC Trần Cao Vân</w:t>
            </w:r>
          </w:p>
          <w:p w:rsidR="00F714E0" w:rsidRPr="00F714E0" w:rsidRDefault="00F714E0" w:rsidP="006B6DF9">
            <w:pPr>
              <w:spacing w:after="0" w:line="240" w:lineRule="auto"/>
              <w:rPr>
                <w:rFonts w:ascii="Times New Roman" w:eastAsia="Times New Roman" w:hAnsi="Times New Roman" w:cs="Times New Roman"/>
                <w:sz w:val="28"/>
                <w:szCs w:val="28"/>
              </w:rPr>
            </w:pPr>
          </w:p>
        </w:tc>
        <w:tc>
          <w:tcPr>
            <w:tcW w:w="2077" w:type="pct"/>
            <w:tcBorders>
              <w:top w:val="single" w:sz="4" w:space="0" w:color="auto"/>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jc w:val="both"/>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 xml:space="preserve">* Căn hộ 61 </w:t>
            </w:r>
            <w:r w:rsidR="005E7AAD">
              <w:rPr>
                <w:rFonts w:ascii="Times New Roman" w:eastAsia="Times New Roman" w:hAnsi="Times New Roman" w:cs="Times New Roman"/>
                <w:sz w:val="28"/>
                <w:szCs w:val="28"/>
              </w:rPr>
              <w:t>m²</w:t>
            </w:r>
            <w:r w:rsidRPr="00F714E0">
              <w:rPr>
                <w:rFonts w:ascii="Times New Roman" w:eastAsia="Times New Roman" w:hAnsi="Times New Roman" w:cs="Times New Roman"/>
                <w:sz w:val="28"/>
                <w:szCs w:val="28"/>
              </w:rPr>
              <w:t>:</w:t>
            </w:r>
            <w:r w:rsidRPr="00F714E0">
              <w:rPr>
                <w:rFonts w:ascii="Times New Roman" w:eastAsia="Times New Roman" w:hAnsi="Times New Roman" w:cs="Times New Roman"/>
                <w:sz w:val="28"/>
                <w:szCs w:val="28"/>
              </w:rPr>
              <w:br/>
              <w:t xml:space="preserve"> Tầng 1: 354.300 đồng/căn hộ bên trong,</w:t>
            </w:r>
            <w:r w:rsidRPr="00F714E0">
              <w:rPr>
                <w:rFonts w:ascii="Times New Roman" w:eastAsia="Times New Roman" w:hAnsi="Times New Roman" w:cs="Times New Roman"/>
                <w:sz w:val="28"/>
                <w:szCs w:val="28"/>
              </w:rPr>
              <w:br/>
              <w:t xml:space="preserve"> 387.700 đồng/căn hộ đầu hồi</w:t>
            </w:r>
            <w:r w:rsidRPr="00F714E0">
              <w:rPr>
                <w:rFonts w:ascii="Times New Roman" w:eastAsia="Times New Roman" w:hAnsi="Times New Roman" w:cs="Times New Roman"/>
                <w:sz w:val="28"/>
                <w:szCs w:val="28"/>
              </w:rPr>
              <w:br/>
              <w:t>Tầng 2: 295.700 đồng/căn hộ bên trong,</w:t>
            </w:r>
            <w:r w:rsidRPr="00F714E0">
              <w:rPr>
                <w:rFonts w:ascii="Times New Roman" w:eastAsia="Times New Roman" w:hAnsi="Times New Roman" w:cs="Times New Roman"/>
                <w:sz w:val="28"/>
                <w:szCs w:val="28"/>
              </w:rPr>
              <w:br/>
              <w:t xml:space="preserve"> 326.000 đồng/căn hộ đầu hồi</w:t>
            </w:r>
            <w:r w:rsidRPr="00F714E0">
              <w:rPr>
                <w:rFonts w:ascii="Times New Roman" w:eastAsia="Times New Roman" w:hAnsi="Times New Roman" w:cs="Times New Roman"/>
                <w:sz w:val="28"/>
                <w:szCs w:val="28"/>
              </w:rPr>
              <w:br/>
              <w:t>Tầng 3 : 280.400 đồng/căn hộ bên trong,</w:t>
            </w:r>
            <w:r w:rsidRPr="00F714E0">
              <w:rPr>
                <w:rFonts w:ascii="Times New Roman" w:eastAsia="Times New Roman" w:hAnsi="Times New Roman" w:cs="Times New Roman"/>
                <w:sz w:val="28"/>
                <w:szCs w:val="28"/>
              </w:rPr>
              <w:br/>
              <w:t xml:space="preserve"> 308.100 đồng/căn hộ đầu hồi</w:t>
            </w:r>
            <w:r w:rsidRPr="00F714E0">
              <w:rPr>
                <w:rFonts w:ascii="Times New Roman" w:eastAsia="Times New Roman" w:hAnsi="Times New Roman" w:cs="Times New Roman"/>
                <w:sz w:val="28"/>
                <w:szCs w:val="28"/>
              </w:rPr>
              <w:br/>
              <w:t>Tầng 4: 252.400 đồng/căn hộ bên trong,</w:t>
            </w:r>
            <w:r w:rsidRPr="00F714E0">
              <w:rPr>
                <w:rFonts w:ascii="Times New Roman" w:eastAsia="Times New Roman" w:hAnsi="Times New Roman" w:cs="Times New Roman"/>
                <w:sz w:val="28"/>
                <w:szCs w:val="28"/>
              </w:rPr>
              <w:br/>
              <w:t>277.200 đồng/căn hộ đầu hồi</w:t>
            </w:r>
            <w:r w:rsidRPr="00F714E0">
              <w:rPr>
                <w:rFonts w:ascii="Times New Roman" w:eastAsia="Times New Roman" w:hAnsi="Times New Roman" w:cs="Times New Roman"/>
                <w:sz w:val="28"/>
                <w:szCs w:val="28"/>
              </w:rPr>
              <w:br/>
              <w:t>Tầng 5: 224.300 đồng/căn hộ bên trong,</w:t>
            </w:r>
            <w:r w:rsidRPr="00F714E0">
              <w:rPr>
                <w:rFonts w:ascii="Times New Roman" w:eastAsia="Times New Roman" w:hAnsi="Times New Roman" w:cs="Times New Roman"/>
                <w:sz w:val="28"/>
                <w:szCs w:val="28"/>
              </w:rPr>
              <w:br/>
              <w:t>246.500 đồng/căn hộ đầu hồi</w:t>
            </w:r>
            <w:r w:rsidRPr="00F714E0">
              <w:rPr>
                <w:rFonts w:ascii="Times New Roman" w:eastAsia="Times New Roman" w:hAnsi="Times New Roman" w:cs="Times New Roman"/>
                <w:sz w:val="28"/>
                <w:szCs w:val="28"/>
              </w:rPr>
              <w:br/>
              <w:t xml:space="preserve">* Căn hộ 88 </w:t>
            </w:r>
            <w:r w:rsidR="005E7AAD">
              <w:rPr>
                <w:rFonts w:ascii="Times New Roman" w:eastAsia="Times New Roman" w:hAnsi="Times New Roman" w:cs="Times New Roman"/>
                <w:sz w:val="28"/>
                <w:szCs w:val="28"/>
              </w:rPr>
              <w:t>m²</w:t>
            </w:r>
            <w:r w:rsidRPr="00F714E0">
              <w:rPr>
                <w:rFonts w:ascii="Times New Roman" w:eastAsia="Times New Roman" w:hAnsi="Times New Roman" w:cs="Times New Roman"/>
                <w:sz w:val="28"/>
                <w:szCs w:val="28"/>
              </w:rPr>
              <w:t>:</w:t>
            </w:r>
            <w:r w:rsidRPr="00F714E0">
              <w:rPr>
                <w:rFonts w:ascii="Times New Roman" w:eastAsia="Times New Roman" w:hAnsi="Times New Roman" w:cs="Times New Roman"/>
                <w:sz w:val="28"/>
                <w:szCs w:val="28"/>
              </w:rPr>
              <w:br/>
              <w:t>Tầng 1: 579.300 đồng/căn hộ bên trong,</w:t>
            </w:r>
            <w:r w:rsidRPr="00F714E0">
              <w:rPr>
                <w:rFonts w:ascii="Times New Roman" w:eastAsia="Times New Roman" w:hAnsi="Times New Roman" w:cs="Times New Roman"/>
                <w:sz w:val="28"/>
                <w:szCs w:val="28"/>
              </w:rPr>
              <w:br/>
              <w:t xml:space="preserve"> 633.900 đồng/căn hộ đầu hồi</w:t>
            </w:r>
            <w:r w:rsidRPr="00F714E0">
              <w:rPr>
                <w:rFonts w:ascii="Times New Roman" w:eastAsia="Times New Roman" w:hAnsi="Times New Roman" w:cs="Times New Roman"/>
                <w:sz w:val="28"/>
                <w:szCs w:val="28"/>
              </w:rPr>
              <w:br/>
              <w:t>Tầng 2: 483.500 đồng/căn hộ bên trong,</w:t>
            </w:r>
            <w:r w:rsidRPr="00F714E0">
              <w:rPr>
                <w:rFonts w:ascii="Times New Roman" w:eastAsia="Times New Roman" w:hAnsi="Times New Roman" w:cs="Times New Roman"/>
                <w:sz w:val="28"/>
                <w:szCs w:val="28"/>
              </w:rPr>
              <w:br/>
              <w:t>533.000 đồng/căn hộ đầu hồi</w:t>
            </w:r>
            <w:r w:rsidRPr="00F714E0">
              <w:rPr>
                <w:rFonts w:ascii="Times New Roman" w:eastAsia="Times New Roman" w:hAnsi="Times New Roman" w:cs="Times New Roman"/>
                <w:sz w:val="28"/>
                <w:szCs w:val="28"/>
              </w:rPr>
              <w:br/>
              <w:t>Tầng 3: 458.400 đồng/căn hộ bên trong,</w:t>
            </w:r>
            <w:r w:rsidRPr="00F714E0">
              <w:rPr>
                <w:rFonts w:ascii="Times New Roman" w:eastAsia="Times New Roman" w:hAnsi="Times New Roman" w:cs="Times New Roman"/>
                <w:sz w:val="28"/>
                <w:szCs w:val="28"/>
              </w:rPr>
              <w:br/>
              <w:t xml:space="preserve"> 503.700 đồng/căn hộ đầu hồi</w:t>
            </w:r>
            <w:r w:rsidRPr="00F714E0">
              <w:rPr>
                <w:rFonts w:ascii="Times New Roman" w:eastAsia="Times New Roman" w:hAnsi="Times New Roman" w:cs="Times New Roman"/>
                <w:sz w:val="28"/>
                <w:szCs w:val="28"/>
              </w:rPr>
              <w:br/>
              <w:t>Tầng 4:412.600 đồng/căn hộ bên trong,</w:t>
            </w:r>
            <w:r w:rsidRPr="00F714E0">
              <w:rPr>
                <w:rFonts w:ascii="Times New Roman" w:eastAsia="Times New Roman" w:hAnsi="Times New Roman" w:cs="Times New Roman"/>
                <w:sz w:val="28"/>
                <w:szCs w:val="28"/>
              </w:rPr>
              <w:br/>
              <w:t>453.300 đồng/căn hộ đầu hồi</w:t>
            </w:r>
            <w:r w:rsidRPr="00F714E0">
              <w:rPr>
                <w:rFonts w:ascii="Times New Roman" w:eastAsia="Times New Roman" w:hAnsi="Times New Roman" w:cs="Times New Roman"/>
                <w:sz w:val="28"/>
                <w:szCs w:val="28"/>
              </w:rPr>
              <w:br/>
              <w:t>Tầng 5: 366.700đồng/căn hộ bên trong,</w:t>
            </w:r>
            <w:r w:rsidRPr="00F714E0">
              <w:rPr>
                <w:rFonts w:ascii="Times New Roman" w:eastAsia="Times New Roman" w:hAnsi="Times New Roman" w:cs="Times New Roman"/>
                <w:sz w:val="28"/>
                <w:szCs w:val="28"/>
              </w:rPr>
              <w:br/>
            </w:r>
            <w:r w:rsidRPr="00F714E0">
              <w:rPr>
                <w:rFonts w:ascii="Times New Roman" w:eastAsia="Times New Roman" w:hAnsi="Times New Roman" w:cs="Times New Roman"/>
                <w:sz w:val="28"/>
                <w:szCs w:val="28"/>
              </w:rPr>
              <w:lastRenderedPageBreak/>
              <w:t>403.000 đồng/căn hộ đầu hồi</w:t>
            </w:r>
          </w:p>
        </w:tc>
        <w:tc>
          <w:tcPr>
            <w:tcW w:w="1025" w:type="pct"/>
            <w:tcBorders>
              <w:top w:val="single" w:sz="4" w:space="0" w:color="auto"/>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jc w:val="center"/>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lastRenderedPageBreak/>
              <w:t>Quyết định số 11/2005/QĐ-UB ngày 21/01/2005</w:t>
            </w:r>
          </w:p>
        </w:tc>
      </w:tr>
      <w:tr w:rsidR="00F714E0" w:rsidRPr="00F714E0" w:rsidTr="00BA1545">
        <w:trPr>
          <w:trHeight w:val="315"/>
        </w:trPr>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F714E0" w:rsidRPr="00F714E0" w:rsidRDefault="00F91D6F" w:rsidP="006B6DF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37</w:t>
            </w:r>
          </w:p>
        </w:tc>
        <w:tc>
          <w:tcPr>
            <w:tcW w:w="1547" w:type="pct"/>
            <w:tcBorders>
              <w:top w:val="single" w:sz="4" w:space="0" w:color="auto"/>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rPr>
                <w:rFonts w:ascii="Times New Roman" w:eastAsia="Times New Roman" w:hAnsi="Times New Roman" w:cs="Times New Roman"/>
                <w:b/>
                <w:sz w:val="28"/>
                <w:szCs w:val="28"/>
              </w:rPr>
            </w:pPr>
            <w:r w:rsidRPr="00F714E0">
              <w:rPr>
                <w:rFonts w:ascii="Times New Roman" w:eastAsia="Times New Roman" w:hAnsi="Times New Roman" w:cs="Times New Roman"/>
                <w:b/>
                <w:sz w:val="28"/>
                <w:szCs w:val="28"/>
              </w:rPr>
              <w:t>KCC Lê Đình Lý</w:t>
            </w:r>
          </w:p>
          <w:p w:rsidR="00F714E0" w:rsidRPr="00F714E0" w:rsidRDefault="00F714E0" w:rsidP="006B6DF9">
            <w:pPr>
              <w:spacing w:after="0" w:line="240" w:lineRule="auto"/>
              <w:rPr>
                <w:rFonts w:ascii="Times New Roman" w:eastAsia="Times New Roman" w:hAnsi="Times New Roman" w:cs="Times New Roman"/>
                <w:sz w:val="28"/>
                <w:szCs w:val="28"/>
              </w:rPr>
            </w:pPr>
          </w:p>
        </w:tc>
        <w:tc>
          <w:tcPr>
            <w:tcW w:w="2077" w:type="pct"/>
            <w:tcBorders>
              <w:top w:val="single" w:sz="4" w:space="0" w:color="auto"/>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Căn hộ đầu hồi</w:t>
            </w:r>
            <w:r w:rsidR="002D4DA4">
              <w:rPr>
                <w:rFonts w:ascii="Times New Roman" w:eastAsia="Times New Roman" w:hAnsi="Times New Roman" w:cs="Times New Roman"/>
                <w:sz w:val="28"/>
                <w:szCs w:val="28"/>
              </w:rPr>
              <w:t xml:space="preserve"> (</w:t>
            </w:r>
            <w:r w:rsidR="002D4DA4" w:rsidRPr="00F714E0">
              <w:rPr>
                <w:rFonts w:ascii="Times New Roman" w:eastAsia="Times New Roman" w:hAnsi="Times New Roman" w:cs="Times New Roman"/>
                <w:sz w:val="28"/>
                <w:szCs w:val="28"/>
              </w:rPr>
              <w:t>đồng/m²/tháng</w:t>
            </w:r>
            <w:r w:rsidR="002D4DA4">
              <w:rPr>
                <w:rFonts w:ascii="Times New Roman" w:eastAsia="Times New Roman" w:hAnsi="Times New Roman" w:cs="Times New Roman"/>
                <w:sz w:val="28"/>
                <w:szCs w:val="28"/>
              </w:rPr>
              <w:t>)</w:t>
            </w:r>
            <w:r w:rsidR="002D4DA4" w:rsidRPr="00F714E0">
              <w:rPr>
                <w:rFonts w:ascii="Times New Roman" w:eastAsia="Times New Roman" w:hAnsi="Times New Roman" w:cs="Times New Roman"/>
                <w:sz w:val="28"/>
                <w:szCs w:val="28"/>
              </w:rPr>
              <w:t>:</w:t>
            </w:r>
            <w:r w:rsidRPr="00F714E0">
              <w:rPr>
                <w:rFonts w:ascii="Times New Roman" w:eastAsia="Times New Roman" w:hAnsi="Times New Roman" w:cs="Times New Roman"/>
                <w:sz w:val="28"/>
                <w:szCs w:val="28"/>
              </w:rPr>
              <w:br/>
              <w:t xml:space="preserve">Tầng 1: 6.355,5 </w:t>
            </w:r>
            <w:r w:rsidRPr="00F714E0">
              <w:rPr>
                <w:rFonts w:ascii="Times New Roman" w:eastAsia="Times New Roman" w:hAnsi="Times New Roman" w:cs="Times New Roman"/>
                <w:sz w:val="28"/>
                <w:szCs w:val="28"/>
              </w:rPr>
              <w:br/>
              <w:t xml:space="preserve">Tầng 2: 5.344,5 </w:t>
            </w:r>
            <w:r w:rsidRPr="00F714E0">
              <w:rPr>
                <w:rFonts w:ascii="Times New Roman" w:eastAsia="Times New Roman" w:hAnsi="Times New Roman" w:cs="Times New Roman"/>
                <w:sz w:val="28"/>
                <w:szCs w:val="28"/>
              </w:rPr>
              <w:br/>
              <w:t xml:space="preserve">Tầng 3: 5.050  </w:t>
            </w:r>
            <w:r w:rsidRPr="00F714E0">
              <w:rPr>
                <w:rFonts w:ascii="Times New Roman" w:eastAsia="Times New Roman" w:hAnsi="Times New Roman" w:cs="Times New Roman"/>
                <w:sz w:val="28"/>
                <w:szCs w:val="28"/>
              </w:rPr>
              <w:br/>
              <w:t xml:space="preserve">Tầng 4: 4.545 </w:t>
            </w:r>
            <w:r w:rsidRPr="00F714E0">
              <w:rPr>
                <w:rFonts w:ascii="Times New Roman" w:eastAsia="Times New Roman" w:hAnsi="Times New Roman" w:cs="Times New Roman"/>
                <w:sz w:val="28"/>
                <w:szCs w:val="28"/>
              </w:rPr>
              <w:br/>
              <w:t>Căn hộ phía trong</w:t>
            </w:r>
            <w:r w:rsidR="002D4DA4">
              <w:rPr>
                <w:rFonts w:ascii="Times New Roman" w:eastAsia="Times New Roman" w:hAnsi="Times New Roman" w:cs="Times New Roman"/>
                <w:sz w:val="28"/>
                <w:szCs w:val="28"/>
              </w:rPr>
              <w:t xml:space="preserve"> (</w:t>
            </w:r>
            <w:r w:rsidR="002D4DA4" w:rsidRPr="00F714E0">
              <w:rPr>
                <w:rFonts w:ascii="Times New Roman" w:eastAsia="Times New Roman" w:hAnsi="Times New Roman" w:cs="Times New Roman"/>
                <w:sz w:val="28"/>
                <w:szCs w:val="28"/>
              </w:rPr>
              <w:t>đồng/m²/tháng</w:t>
            </w:r>
            <w:r w:rsidR="002D4DA4">
              <w:rPr>
                <w:rFonts w:ascii="Times New Roman" w:eastAsia="Times New Roman" w:hAnsi="Times New Roman" w:cs="Times New Roman"/>
                <w:sz w:val="28"/>
                <w:szCs w:val="28"/>
              </w:rPr>
              <w:t>)</w:t>
            </w:r>
            <w:r w:rsidR="002D4DA4" w:rsidRPr="00F714E0">
              <w:rPr>
                <w:rFonts w:ascii="Times New Roman" w:eastAsia="Times New Roman" w:hAnsi="Times New Roman" w:cs="Times New Roman"/>
                <w:sz w:val="28"/>
                <w:szCs w:val="28"/>
              </w:rPr>
              <w:t>:</w:t>
            </w:r>
            <w:r w:rsidRPr="00F714E0">
              <w:rPr>
                <w:rFonts w:ascii="Times New Roman" w:eastAsia="Times New Roman" w:hAnsi="Times New Roman" w:cs="Times New Roman"/>
                <w:sz w:val="28"/>
                <w:szCs w:val="28"/>
              </w:rPr>
              <w:br/>
              <w:t xml:space="preserve">Tầng 1: 5.808 </w:t>
            </w:r>
            <w:r w:rsidRPr="00F714E0">
              <w:rPr>
                <w:rFonts w:ascii="Times New Roman" w:eastAsia="Times New Roman" w:hAnsi="Times New Roman" w:cs="Times New Roman"/>
                <w:sz w:val="28"/>
                <w:szCs w:val="28"/>
              </w:rPr>
              <w:br/>
              <w:t xml:space="preserve">Tầng 2: 4.848 </w:t>
            </w:r>
            <w:r w:rsidRPr="00F714E0">
              <w:rPr>
                <w:rFonts w:ascii="Times New Roman" w:eastAsia="Times New Roman" w:hAnsi="Times New Roman" w:cs="Times New Roman"/>
                <w:sz w:val="28"/>
                <w:szCs w:val="28"/>
              </w:rPr>
              <w:br/>
              <w:t xml:space="preserve">Tầng 3: 4.596 </w:t>
            </w:r>
            <w:r w:rsidRPr="00F714E0">
              <w:rPr>
                <w:rFonts w:ascii="Times New Roman" w:eastAsia="Times New Roman" w:hAnsi="Times New Roman" w:cs="Times New Roman"/>
                <w:sz w:val="28"/>
                <w:szCs w:val="28"/>
              </w:rPr>
              <w:br/>
              <w:t xml:space="preserve">Tầng 4: 4.137 </w:t>
            </w:r>
          </w:p>
        </w:tc>
        <w:tc>
          <w:tcPr>
            <w:tcW w:w="1025" w:type="pct"/>
            <w:tcBorders>
              <w:top w:val="single" w:sz="4" w:space="0" w:color="auto"/>
              <w:left w:val="nil"/>
              <w:bottom w:val="single" w:sz="4" w:space="0" w:color="auto"/>
              <w:right w:val="single" w:sz="4" w:space="0" w:color="auto"/>
            </w:tcBorders>
            <w:shd w:val="clear" w:color="auto" w:fill="auto"/>
            <w:hideMark/>
          </w:tcPr>
          <w:p w:rsidR="00F714E0" w:rsidRPr="00F714E0" w:rsidRDefault="00F714E0" w:rsidP="006B6DF9">
            <w:pPr>
              <w:spacing w:after="0" w:line="240" w:lineRule="auto"/>
              <w:jc w:val="center"/>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Quyết định số 139/2002/QĐ-UB ngày 18/12/2002</w:t>
            </w:r>
          </w:p>
        </w:tc>
      </w:tr>
      <w:tr w:rsidR="00E03DDB" w:rsidRPr="00F714E0" w:rsidTr="00BA1545">
        <w:trPr>
          <w:trHeight w:val="315"/>
        </w:trPr>
        <w:tc>
          <w:tcPr>
            <w:tcW w:w="351" w:type="pct"/>
            <w:tcBorders>
              <w:top w:val="single" w:sz="4" w:space="0" w:color="auto"/>
              <w:left w:val="single" w:sz="4" w:space="0" w:color="auto"/>
              <w:bottom w:val="single" w:sz="4" w:space="0" w:color="auto"/>
              <w:right w:val="single" w:sz="4" w:space="0" w:color="auto"/>
            </w:tcBorders>
            <w:shd w:val="clear" w:color="auto" w:fill="auto"/>
          </w:tcPr>
          <w:p w:rsidR="00E03DDB" w:rsidRPr="00F714E0" w:rsidRDefault="00F91D6F" w:rsidP="006B6DF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38</w:t>
            </w:r>
          </w:p>
        </w:tc>
        <w:tc>
          <w:tcPr>
            <w:tcW w:w="1547" w:type="pct"/>
            <w:tcBorders>
              <w:top w:val="single" w:sz="4" w:space="0" w:color="auto"/>
              <w:left w:val="nil"/>
              <w:bottom w:val="single" w:sz="4" w:space="0" w:color="auto"/>
              <w:right w:val="single" w:sz="4" w:space="0" w:color="auto"/>
            </w:tcBorders>
            <w:shd w:val="clear" w:color="auto" w:fill="auto"/>
          </w:tcPr>
          <w:p w:rsidR="00E03DDB" w:rsidRPr="00F714E0" w:rsidRDefault="00E03DDB" w:rsidP="006B6DF9">
            <w:pPr>
              <w:spacing w:after="0" w:line="240" w:lineRule="auto"/>
              <w:rPr>
                <w:rFonts w:ascii="Times New Roman" w:eastAsia="Times New Roman" w:hAnsi="Times New Roman" w:cs="Times New Roman"/>
                <w:b/>
                <w:sz w:val="28"/>
                <w:szCs w:val="28"/>
              </w:rPr>
            </w:pPr>
            <w:r w:rsidRPr="00F714E0">
              <w:rPr>
                <w:rFonts w:ascii="Times New Roman" w:eastAsia="Times New Roman" w:hAnsi="Times New Roman" w:cs="Times New Roman"/>
                <w:b/>
                <w:sz w:val="28"/>
                <w:szCs w:val="28"/>
              </w:rPr>
              <w:t>KCC thu nhập thấp Tân Trà</w:t>
            </w:r>
          </w:p>
        </w:tc>
        <w:tc>
          <w:tcPr>
            <w:tcW w:w="2077" w:type="pct"/>
            <w:tcBorders>
              <w:top w:val="single" w:sz="4" w:space="0" w:color="auto"/>
              <w:left w:val="nil"/>
              <w:bottom w:val="single" w:sz="4" w:space="0" w:color="auto"/>
              <w:right w:val="single" w:sz="4" w:space="0" w:color="auto"/>
            </w:tcBorders>
            <w:shd w:val="clear" w:color="auto" w:fill="auto"/>
          </w:tcPr>
          <w:p w:rsidR="002D4DA4" w:rsidRPr="00F714E0" w:rsidRDefault="00E03DDB" w:rsidP="002D4DA4">
            <w:pPr>
              <w:spacing w:after="0" w:line="240" w:lineRule="auto"/>
              <w:jc w:val="both"/>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22.000 đồng/</w:t>
            </w:r>
            <w:r w:rsidR="005E7AAD">
              <w:rPr>
                <w:rFonts w:ascii="Times New Roman" w:eastAsia="Times New Roman" w:hAnsi="Times New Roman" w:cs="Times New Roman"/>
                <w:sz w:val="28"/>
                <w:szCs w:val="28"/>
              </w:rPr>
              <w:t>m²</w:t>
            </w:r>
            <w:r w:rsidRPr="00F714E0">
              <w:rPr>
                <w:rFonts w:ascii="Times New Roman" w:eastAsia="Times New Roman" w:hAnsi="Times New Roman" w:cs="Times New Roman"/>
                <w:sz w:val="28"/>
                <w:szCs w:val="28"/>
              </w:rPr>
              <w:t xml:space="preserve">/tháng </w:t>
            </w:r>
          </w:p>
          <w:p w:rsidR="00E03DDB" w:rsidRPr="00F714E0" w:rsidRDefault="00E03DDB" w:rsidP="006B6DF9">
            <w:pPr>
              <w:spacing w:after="0" w:line="240" w:lineRule="auto"/>
              <w:rPr>
                <w:rFonts w:ascii="Times New Roman" w:eastAsia="Times New Roman" w:hAnsi="Times New Roman" w:cs="Times New Roman"/>
                <w:sz w:val="28"/>
                <w:szCs w:val="28"/>
              </w:rPr>
            </w:pPr>
          </w:p>
        </w:tc>
        <w:tc>
          <w:tcPr>
            <w:tcW w:w="1025" w:type="pct"/>
            <w:tcBorders>
              <w:top w:val="single" w:sz="4" w:space="0" w:color="auto"/>
              <w:left w:val="nil"/>
              <w:bottom w:val="single" w:sz="4" w:space="0" w:color="auto"/>
              <w:right w:val="single" w:sz="4" w:space="0" w:color="auto"/>
            </w:tcBorders>
            <w:shd w:val="clear" w:color="auto" w:fill="auto"/>
          </w:tcPr>
          <w:p w:rsidR="00E03DDB" w:rsidRPr="00F714E0" w:rsidRDefault="00E03DDB" w:rsidP="006B6DF9">
            <w:pPr>
              <w:spacing w:after="0" w:line="240" w:lineRule="auto"/>
              <w:jc w:val="center"/>
              <w:rPr>
                <w:rFonts w:ascii="Times New Roman" w:eastAsia="Times New Roman" w:hAnsi="Times New Roman" w:cs="Times New Roman"/>
                <w:sz w:val="28"/>
                <w:szCs w:val="28"/>
              </w:rPr>
            </w:pPr>
            <w:r w:rsidRPr="00F714E0">
              <w:rPr>
                <w:rFonts w:ascii="Times New Roman" w:eastAsia="Times New Roman" w:hAnsi="Times New Roman" w:cs="Times New Roman"/>
                <w:sz w:val="28"/>
                <w:szCs w:val="28"/>
              </w:rPr>
              <w:t>Quyết định số 723/QĐ-UBND ngày 10/4/2023</w:t>
            </w:r>
          </w:p>
        </w:tc>
      </w:tr>
    </w:tbl>
    <w:p w:rsidR="00A461E0" w:rsidRPr="000C7C02" w:rsidRDefault="00A461E0" w:rsidP="00A461E0">
      <w:pPr>
        <w:shd w:val="clear" w:color="auto" w:fill="FFFFFF"/>
        <w:spacing w:before="60" w:after="0" w:line="240" w:lineRule="auto"/>
        <w:jc w:val="center"/>
        <w:rPr>
          <w:rFonts w:ascii="Times New Roman" w:eastAsia="Times New Roman" w:hAnsi="Times New Roman" w:cs="Times New Roman"/>
          <w:b/>
          <w:spacing w:val="1"/>
          <w:sz w:val="28"/>
          <w:szCs w:val="28"/>
        </w:rPr>
      </w:pPr>
      <w:r w:rsidRPr="000C7C02">
        <w:rPr>
          <w:rFonts w:ascii="Times New Roman" w:eastAsia="Times New Roman" w:hAnsi="Times New Roman" w:cs="Times New Roman"/>
          <w:b/>
          <w:spacing w:val="1"/>
          <w:sz w:val="28"/>
          <w:szCs w:val="28"/>
        </w:rPr>
        <w:t xml:space="preserve">PHẦN II - TÍNH TOÁN ĐIỀU CHỈNH GIÁ THUÊ CHUNG CƯ </w:t>
      </w:r>
    </w:p>
    <w:p w:rsidR="00A461E0" w:rsidRPr="000C7C02" w:rsidRDefault="00A461E0" w:rsidP="00A461E0">
      <w:pPr>
        <w:shd w:val="clear" w:color="auto" w:fill="FFFFFF"/>
        <w:spacing w:after="0" w:line="240" w:lineRule="auto"/>
        <w:jc w:val="center"/>
        <w:rPr>
          <w:rFonts w:ascii="Times New Roman" w:eastAsia="Times New Roman" w:hAnsi="Times New Roman" w:cs="Times New Roman"/>
          <w:b/>
          <w:spacing w:val="1"/>
          <w:sz w:val="28"/>
          <w:szCs w:val="28"/>
        </w:rPr>
      </w:pPr>
      <w:r w:rsidRPr="000C7C02">
        <w:rPr>
          <w:rFonts w:ascii="Times New Roman" w:eastAsia="Times New Roman" w:hAnsi="Times New Roman" w:cs="Times New Roman"/>
          <w:b/>
          <w:spacing w:val="1"/>
          <w:sz w:val="28"/>
          <w:szCs w:val="28"/>
        </w:rPr>
        <w:t>NHÀ Ở XÃ HỘI THUỘC TÀI SẢN CÔNG</w:t>
      </w:r>
    </w:p>
    <w:p w:rsidR="00A461E0" w:rsidRPr="00A461E0" w:rsidRDefault="00A461E0" w:rsidP="00A461E0">
      <w:pPr>
        <w:shd w:val="clear" w:color="auto" w:fill="FFFFFF"/>
        <w:spacing w:before="60" w:after="60" w:line="240" w:lineRule="auto"/>
        <w:ind w:firstLine="720"/>
        <w:jc w:val="both"/>
        <w:rPr>
          <w:rFonts w:ascii="Times New Roman" w:eastAsia="Times New Roman" w:hAnsi="Times New Roman" w:cs="Times New Roman"/>
          <w:b/>
          <w:spacing w:val="1"/>
          <w:sz w:val="28"/>
          <w:szCs w:val="28"/>
        </w:rPr>
      </w:pPr>
      <w:r w:rsidRPr="00A461E0">
        <w:rPr>
          <w:rFonts w:ascii="Times New Roman" w:eastAsia="Times New Roman" w:hAnsi="Times New Roman" w:cs="Times New Roman"/>
          <w:b/>
          <w:spacing w:val="1"/>
          <w:sz w:val="28"/>
          <w:szCs w:val="28"/>
        </w:rPr>
        <w:t>1. Sự cần thiết điều chỉnh giá thuê</w:t>
      </w:r>
    </w:p>
    <w:p w:rsidR="00A461E0" w:rsidRPr="00A461E0" w:rsidRDefault="00A461E0" w:rsidP="00A461E0">
      <w:pPr>
        <w:shd w:val="clear" w:color="auto" w:fill="FFFFFF"/>
        <w:spacing w:before="60" w:after="60" w:line="240" w:lineRule="auto"/>
        <w:ind w:firstLine="720"/>
        <w:jc w:val="both"/>
        <w:rPr>
          <w:rFonts w:ascii="Times New Roman" w:eastAsia="Calibri" w:hAnsi="Times New Roman" w:cs="Times New Roman"/>
          <w:sz w:val="28"/>
          <w:szCs w:val="28"/>
        </w:rPr>
      </w:pPr>
      <w:r w:rsidRPr="00A461E0">
        <w:rPr>
          <w:rFonts w:ascii="Times New Roman" w:eastAsia="Calibri" w:hAnsi="Times New Roman" w:cs="Times New Roman"/>
          <w:sz w:val="28"/>
          <w:szCs w:val="28"/>
        </w:rPr>
        <w:t xml:space="preserve">Hiện nay, thành phố Đà Nẵng đang quản lý số lượng </w:t>
      </w:r>
      <w:proofErr w:type="gramStart"/>
      <w:r w:rsidRPr="00A461E0">
        <w:rPr>
          <w:rFonts w:ascii="Times New Roman" w:eastAsia="Calibri" w:hAnsi="Times New Roman" w:cs="Times New Roman"/>
          <w:sz w:val="28"/>
          <w:szCs w:val="28"/>
        </w:rPr>
        <w:t>chung</w:t>
      </w:r>
      <w:proofErr w:type="gramEnd"/>
      <w:r w:rsidRPr="00A461E0">
        <w:rPr>
          <w:rFonts w:ascii="Times New Roman" w:eastAsia="Calibri" w:hAnsi="Times New Roman" w:cs="Times New Roman"/>
          <w:sz w:val="28"/>
          <w:szCs w:val="28"/>
        </w:rPr>
        <w:t xml:space="preserve"> cư nhà ở xã hội thuộc tài sản công lớn nhất cả nước, góp phần thực hiện tốt chính sách an sinh xã hội trên địa bàn thành phố. </w:t>
      </w:r>
    </w:p>
    <w:p w:rsidR="00A461E0" w:rsidRPr="00A461E0" w:rsidRDefault="00A461E0" w:rsidP="00A461E0">
      <w:pPr>
        <w:shd w:val="clear" w:color="auto" w:fill="FFFFFF"/>
        <w:spacing w:before="60" w:after="60" w:line="240" w:lineRule="auto"/>
        <w:ind w:firstLine="720"/>
        <w:jc w:val="both"/>
        <w:rPr>
          <w:rFonts w:ascii="Times New Roman" w:eastAsia="Calibri" w:hAnsi="Times New Roman" w:cs="Times New Roman"/>
          <w:sz w:val="28"/>
          <w:szCs w:val="28"/>
        </w:rPr>
      </w:pPr>
      <w:r w:rsidRPr="00A461E0">
        <w:rPr>
          <w:rFonts w:ascii="Times New Roman" w:eastAsia="Calibri" w:hAnsi="Times New Roman" w:cs="Times New Roman"/>
          <w:sz w:val="28"/>
          <w:szCs w:val="28"/>
        </w:rPr>
        <w:t>Qua rà soát, hầu hết giá thuê chung cư nhà ở xã hội thuộc tài sản công được xác định tại thời điểm nghiệm thu đưa vào sử dụng, chưa được rà soát, điều chỉnh, cập nhật đầy đủ kinh phí bảo trì nhà ở dẫn đến tình trạng giá thuê nhà thấp, không đảm bảo nguồn kinh phí để bảo trì nhà ở. Hằng năm, bên cạnh nguồn tiền thuê nhà trích lại để thực hiện công tác bảo trì nhà chung cư, ngân sách thành phố còn cấp bổ sung để thực hiện công tác sửa chữa lớn</w:t>
      </w:r>
      <w:r w:rsidRPr="00A461E0">
        <w:rPr>
          <w:rFonts w:ascii="Times New Roman" w:eastAsia="Calibri" w:hAnsi="Times New Roman" w:cs="Times New Roman"/>
          <w:sz w:val="28"/>
          <w:szCs w:val="28"/>
          <w:vertAlign w:val="superscript"/>
        </w:rPr>
        <w:footnoteReference w:id="1"/>
      </w:r>
      <w:r w:rsidRPr="00A461E0">
        <w:rPr>
          <w:rFonts w:ascii="Times New Roman" w:eastAsia="Calibri" w:hAnsi="Times New Roman" w:cs="Times New Roman"/>
          <w:sz w:val="28"/>
          <w:szCs w:val="28"/>
        </w:rPr>
        <w:t>.</w:t>
      </w:r>
    </w:p>
    <w:p w:rsidR="00A461E0" w:rsidRPr="00A461E0" w:rsidRDefault="00A461E0" w:rsidP="00A461E0">
      <w:pPr>
        <w:shd w:val="clear" w:color="auto" w:fill="FFFFFF"/>
        <w:spacing w:before="60" w:after="60" w:line="240" w:lineRule="auto"/>
        <w:ind w:firstLine="720"/>
        <w:jc w:val="both"/>
        <w:rPr>
          <w:rFonts w:ascii="Times New Roman" w:eastAsia="Calibri" w:hAnsi="Times New Roman" w:cs="Times New Roman"/>
          <w:sz w:val="28"/>
          <w:szCs w:val="28"/>
        </w:rPr>
      </w:pPr>
      <w:r w:rsidRPr="00A461E0">
        <w:rPr>
          <w:rFonts w:ascii="Times New Roman" w:eastAsia="Calibri" w:hAnsi="Times New Roman" w:cs="Times New Roman"/>
          <w:sz w:val="28"/>
          <w:szCs w:val="28"/>
        </w:rPr>
        <w:t xml:space="preserve">Tại Báo cáo kiểm toán hoạt động chương trình nhà ở xã hội của thành phố Đà Nẵng kèm </w:t>
      </w:r>
      <w:proofErr w:type="gramStart"/>
      <w:r w:rsidRPr="00A461E0">
        <w:rPr>
          <w:rFonts w:ascii="Times New Roman" w:eastAsia="Calibri" w:hAnsi="Times New Roman" w:cs="Times New Roman"/>
          <w:sz w:val="28"/>
          <w:szCs w:val="28"/>
        </w:rPr>
        <w:t>theo</w:t>
      </w:r>
      <w:proofErr w:type="gramEnd"/>
      <w:r w:rsidRPr="00A461E0">
        <w:rPr>
          <w:rFonts w:ascii="Times New Roman" w:eastAsia="Calibri" w:hAnsi="Times New Roman" w:cs="Times New Roman"/>
          <w:sz w:val="28"/>
          <w:szCs w:val="28"/>
        </w:rPr>
        <w:t xml:space="preserve"> Công văn số 74/KTNN-TH ngày 27/01/2016, Kiểm toán Nhà </w:t>
      </w:r>
      <w:r w:rsidRPr="00A461E0">
        <w:rPr>
          <w:rFonts w:ascii="Times New Roman" w:eastAsia="Calibri" w:hAnsi="Times New Roman" w:cs="Times New Roman"/>
          <w:sz w:val="28"/>
          <w:szCs w:val="28"/>
        </w:rPr>
        <w:lastRenderedPageBreak/>
        <w:t xml:space="preserve">nước đã nêu: “Giá cho thuê chưa tuân thủ đúng các quy định của Nhà nước, thiếu cơ sở và chưa phù hợp với thực tế”. Đồng thời, mức lương tối thiểu Vùng cũng được Chính phủ điều chỉnh tăng qua các năm để tương ứng với tình hình phát triển kinh tế - xã hội: từ năm 2002, mức lương tối thiểu vùng là </w:t>
      </w:r>
      <w:r w:rsidRPr="00A461E0">
        <w:rPr>
          <w:rFonts w:ascii="Times New Roman" w:eastAsia="Times New Roman" w:hAnsi="Times New Roman" w:cs="Times New Roman"/>
          <w:sz w:val="28"/>
          <w:szCs w:val="28"/>
        </w:rPr>
        <w:t>290.000 đồng/tháng (Nghị định 03/2003/NĐ-CP ngày 15/01/2003), đến nay,</w:t>
      </w:r>
      <w:r w:rsidRPr="00A461E0">
        <w:rPr>
          <w:rFonts w:ascii="Times New Roman" w:eastAsia="Calibri" w:hAnsi="Times New Roman" w:cs="Times New Roman"/>
          <w:sz w:val="28"/>
          <w:szCs w:val="28"/>
        </w:rPr>
        <w:t xml:space="preserve"> mức lương tối thiểu vùng là </w:t>
      </w:r>
      <w:r w:rsidRPr="00A461E0">
        <w:rPr>
          <w:rFonts w:ascii="Times New Roman" w:eastAsia="Times New Roman" w:hAnsi="Times New Roman" w:cs="Times New Roman"/>
          <w:sz w:val="28"/>
          <w:szCs w:val="28"/>
        </w:rPr>
        <w:t>4.410.000 đồng/tháng (</w:t>
      </w:r>
      <w:r w:rsidRPr="00A461E0">
        <w:rPr>
          <w:rFonts w:ascii="Times New Roman" w:eastAsia="Calibri" w:hAnsi="Times New Roman" w:cs="Times New Roman"/>
          <w:sz w:val="27"/>
          <w:szCs w:val="27"/>
          <w:shd w:val="clear" w:color="auto" w:fill="FFFFFF"/>
        </w:rPr>
        <w:t>Nghị định 74/2024/NĐ-CP ngày 30/6/2024</w:t>
      </w:r>
      <w:r w:rsidRPr="00A461E0">
        <w:rPr>
          <w:rFonts w:ascii="Times New Roman" w:eastAsia="Calibri" w:hAnsi="Times New Roman" w:cs="Times New Roman"/>
          <w:sz w:val="28"/>
          <w:szCs w:val="28"/>
        </w:rPr>
        <w:t xml:space="preserve">). </w:t>
      </w:r>
    </w:p>
    <w:p w:rsidR="00A461E0" w:rsidRPr="00A461E0" w:rsidRDefault="00A461E0" w:rsidP="00A461E0">
      <w:pPr>
        <w:shd w:val="clear" w:color="auto" w:fill="FFFFFF"/>
        <w:spacing w:before="60" w:after="60" w:line="240" w:lineRule="auto"/>
        <w:ind w:firstLine="720"/>
        <w:jc w:val="both"/>
        <w:rPr>
          <w:rFonts w:ascii="Times New Roman" w:eastAsia="Calibri" w:hAnsi="Times New Roman" w:cs="Times New Roman"/>
          <w:sz w:val="28"/>
          <w:szCs w:val="28"/>
        </w:rPr>
      </w:pPr>
      <w:r w:rsidRPr="00A461E0">
        <w:rPr>
          <w:rFonts w:ascii="Times New Roman" w:eastAsia="Calibri" w:hAnsi="Times New Roman" w:cs="Times New Roman"/>
          <w:sz w:val="28"/>
          <w:szCs w:val="28"/>
        </w:rPr>
        <w:t>Do đó, việc rà soát, tính toán điều chỉnh giá thuê chung cư nhà ở xã hội thuộc tài sản công trên địa bàn thành phố là cần thiết, nhằm tính đúng, tính đủ giá thuê nhà để thu hồi vốn ngân sách nhà nước đã đầu tư và có đủ kinh phí để thực hiện công tác bảo trì nhà ở theo quy định của pháp luật.</w:t>
      </w:r>
    </w:p>
    <w:p w:rsidR="00A461E0" w:rsidRPr="00A461E0" w:rsidRDefault="00A461E0" w:rsidP="00A461E0">
      <w:pPr>
        <w:shd w:val="clear" w:color="auto" w:fill="FFFFFF"/>
        <w:spacing w:before="60" w:after="60" w:line="240" w:lineRule="auto"/>
        <w:jc w:val="both"/>
        <w:rPr>
          <w:rFonts w:ascii="Times New Roman" w:eastAsia="Times New Roman" w:hAnsi="Times New Roman" w:cs="Times New Roman"/>
          <w:b/>
          <w:spacing w:val="1"/>
          <w:sz w:val="28"/>
          <w:szCs w:val="28"/>
        </w:rPr>
      </w:pPr>
      <w:r w:rsidRPr="00A461E0">
        <w:rPr>
          <w:rFonts w:ascii="Times New Roman" w:eastAsia="Times New Roman" w:hAnsi="Times New Roman" w:cs="Times New Roman"/>
          <w:b/>
          <w:spacing w:val="1"/>
          <w:sz w:val="28"/>
          <w:szCs w:val="28"/>
        </w:rPr>
        <w:tab/>
        <w:t>2. Cơ sở pháp lý tính toán điều chỉnh giá thuê</w:t>
      </w:r>
    </w:p>
    <w:p w:rsidR="00A461E0" w:rsidRPr="000620F0" w:rsidRDefault="00A461E0" w:rsidP="00A461E0">
      <w:pPr>
        <w:spacing w:before="60" w:after="60" w:line="240" w:lineRule="auto"/>
        <w:jc w:val="both"/>
        <w:rPr>
          <w:rFonts w:ascii="Times New Roman" w:eastAsia="Calibri" w:hAnsi="Times New Roman" w:cs="Times New Roman"/>
          <w:sz w:val="28"/>
          <w:szCs w:val="28"/>
          <w:shd w:val="clear" w:color="auto" w:fill="FFFFFF"/>
        </w:rPr>
      </w:pPr>
      <w:r w:rsidRPr="00A461E0">
        <w:rPr>
          <w:rFonts w:ascii="Times New Roman" w:eastAsia="Calibri" w:hAnsi="Times New Roman" w:cs="Times New Roman"/>
          <w:sz w:val="28"/>
          <w:szCs w:val="28"/>
          <w:shd w:val="clear" w:color="auto" w:fill="FFFFFF"/>
        </w:rPr>
        <w:tab/>
      </w:r>
      <w:proofErr w:type="gramStart"/>
      <w:r w:rsidRPr="000620F0">
        <w:rPr>
          <w:rFonts w:ascii="Times New Roman" w:eastAsia="Calibri" w:hAnsi="Times New Roman" w:cs="Times New Roman"/>
          <w:sz w:val="28"/>
          <w:szCs w:val="28"/>
          <w:shd w:val="clear" w:color="auto" w:fill="FFFFFF"/>
        </w:rPr>
        <w:t>- Luật Nhà ở số 27/2023/QH15.</w:t>
      </w:r>
      <w:proofErr w:type="gramEnd"/>
    </w:p>
    <w:p w:rsidR="00A461E0" w:rsidRPr="000620F0" w:rsidRDefault="00A461E0" w:rsidP="00A461E0">
      <w:pPr>
        <w:spacing w:before="60" w:after="60" w:line="240" w:lineRule="auto"/>
        <w:jc w:val="both"/>
        <w:rPr>
          <w:rFonts w:ascii="Times New Roman" w:eastAsia="Calibri" w:hAnsi="Times New Roman" w:cs="Times New Roman"/>
          <w:sz w:val="28"/>
          <w:szCs w:val="28"/>
          <w:shd w:val="clear" w:color="auto" w:fill="FFFFFF"/>
        </w:rPr>
      </w:pPr>
      <w:r w:rsidRPr="000620F0">
        <w:rPr>
          <w:rFonts w:ascii="Times New Roman" w:eastAsia="Calibri" w:hAnsi="Times New Roman" w:cs="Times New Roman"/>
          <w:sz w:val="28"/>
          <w:szCs w:val="28"/>
          <w:shd w:val="clear" w:color="auto" w:fill="FFFFFF"/>
        </w:rPr>
        <w:tab/>
        <w:t xml:space="preserve">- Các Nghị định của Chính phủ: </w:t>
      </w:r>
      <w:r w:rsidRPr="000620F0">
        <w:rPr>
          <w:rFonts w:ascii="Times New Roman" w:eastAsia="Calibri" w:hAnsi="Times New Roman" w:cs="Times New Roman"/>
          <w:iCs/>
          <w:sz w:val="28"/>
          <w:szCs w:val="28"/>
          <w:shd w:val="clear" w:color="auto" w:fill="FFFFFF"/>
        </w:rPr>
        <w:t>số 100/2024/NĐ-CP ngày 26/7/2024</w:t>
      </w:r>
      <w:r w:rsidRPr="000620F0">
        <w:rPr>
          <w:rFonts w:ascii="Times New Roman" w:eastAsia="Calibri" w:hAnsi="Times New Roman" w:cs="Times New Roman"/>
          <w:sz w:val="28"/>
          <w:szCs w:val="28"/>
          <w:shd w:val="clear" w:color="auto" w:fill="FFFFFF"/>
        </w:rPr>
        <w:t xml:space="preserve"> Quy định chi tiết một số điều của Luật Nhà ở về phát triển và quản lý nhà ở xã hội,</w:t>
      </w:r>
      <w:r w:rsidRPr="000620F0">
        <w:rPr>
          <w:rFonts w:ascii="Times New Roman" w:eastAsia="Calibri" w:hAnsi="Times New Roman" w:cs="Times New Roman"/>
          <w:iCs/>
          <w:sz w:val="28"/>
          <w:szCs w:val="28"/>
          <w:shd w:val="clear" w:color="auto" w:fill="FFFFFF"/>
        </w:rPr>
        <w:t xml:space="preserve"> số 95/2024/NĐ-CP ngày 24/7/2024</w:t>
      </w:r>
      <w:r w:rsidRPr="000620F0">
        <w:rPr>
          <w:rFonts w:ascii="Times New Roman" w:eastAsia="Calibri" w:hAnsi="Times New Roman" w:cs="Times New Roman"/>
          <w:sz w:val="28"/>
          <w:szCs w:val="28"/>
          <w:shd w:val="clear" w:color="auto" w:fill="FFFFFF"/>
        </w:rPr>
        <w:t xml:space="preserve"> Quy định chi tiết một số điều của Luật Nhà ở, </w:t>
      </w:r>
      <w:r w:rsidRPr="000620F0">
        <w:rPr>
          <w:rFonts w:ascii="Times New Roman" w:eastAsia="Calibri" w:hAnsi="Times New Roman" w:cs="Times New Roman"/>
          <w:bCs/>
          <w:sz w:val="28"/>
          <w:szCs w:val="28"/>
          <w:lang w:val="nl-NL"/>
        </w:rPr>
        <w:t xml:space="preserve">số 06/2021/NĐ-CP ngày 26/01/2021 của Chính phủ Quy định chi tiết một số nội dung về quản lý chất lượng, thi công xây dựng và bảo trì công trình xây dựng, </w:t>
      </w:r>
      <w:r w:rsidRPr="000620F0">
        <w:rPr>
          <w:rFonts w:ascii="Times New Roman" w:eastAsia="Calibri" w:hAnsi="Times New Roman" w:cs="Times New Roman"/>
          <w:iCs/>
          <w:sz w:val="28"/>
          <w:szCs w:val="28"/>
          <w:shd w:val="clear" w:color="auto" w:fill="FFFFFF"/>
        </w:rPr>
        <w:t>ố 35</w:t>
      </w:r>
      <w:r w:rsidRPr="000620F0">
        <w:rPr>
          <w:rFonts w:ascii="Times New Roman" w:eastAsia="Calibri" w:hAnsi="Times New Roman" w:cs="Times New Roman"/>
          <w:sz w:val="28"/>
          <w:szCs w:val="28"/>
          <w:shd w:val="clear" w:color="auto" w:fill="FFFFFF"/>
        </w:rPr>
        <w:t>/</w:t>
      </w:r>
      <w:r w:rsidRPr="000620F0">
        <w:rPr>
          <w:rFonts w:ascii="Times New Roman" w:eastAsia="Calibri" w:hAnsi="Times New Roman" w:cs="Times New Roman"/>
          <w:iCs/>
          <w:sz w:val="28"/>
          <w:szCs w:val="28"/>
          <w:shd w:val="clear" w:color="auto" w:fill="FFFFFF"/>
        </w:rPr>
        <w:t>2023</w:t>
      </w:r>
      <w:r w:rsidRPr="000620F0">
        <w:rPr>
          <w:rFonts w:ascii="Times New Roman" w:eastAsia="Calibri" w:hAnsi="Times New Roman" w:cs="Times New Roman"/>
          <w:sz w:val="28"/>
          <w:szCs w:val="28"/>
          <w:shd w:val="clear" w:color="auto" w:fill="FFFFFF"/>
        </w:rPr>
        <w:t>/</w:t>
      </w:r>
      <w:r w:rsidRPr="000620F0">
        <w:rPr>
          <w:rFonts w:ascii="Times New Roman" w:eastAsia="Calibri" w:hAnsi="Times New Roman" w:cs="Times New Roman"/>
          <w:iCs/>
          <w:sz w:val="28"/>
          <w:szCs w:val="28"/>
          <w:shd w:val="clear" w:color="auto" w:fill="FFFFFF"/>
        </w:rPr>
        <w:t>NĐ</w:t>
      </w:r>
      <w:r w:rsidRPr="000620F0">
        <w:rPr>
          <w:rFonts w:ascii="Times New Roman" w:eastAsia="Calibri" w:hAnsi="Times New Roman" w:cs="Times New Roman"/>
          <w:sz w:val="28"/>
          <w:szCs w:val="28"/>
          <w:shd w:val="clear" w:color="auto" w:fill="FFFFFF"/>
        </w:rPr>
        <w:t>-</w:t>
      </w:r>
      <w:r w:rsidRPr="000620F0">
        <w:rPr>
          <w:rFonts w:ascii="Times New Roman" w:eastAsia="Calibri" w:hAnsi="Times New Roman" w:cs="Times New Roman"/>
          <w:iCs/>
          <w:sz w:val="28"/>
          <w:szCs w:val="28"/>
          <w:shd w:val="clear" w:color="auto" w:fill="FFFFFF"/>
        </w:rPr>
        <w:t>CP</w:t>
      </w:r>
      <w:r w:rsidRPr="000620F0">
        <w:rPr>
          <w:rFonts w:ascii="Times New Roman" w:eastAsia="Calibri" w:hAnsi="Times New Roman" w:cs="Times New Roman"/>
          <w:sz w:val="28"/>
          <w:szCs w:val="28"/>
          <w:shd w:val="clear" w:color="auto" w:fill="FFFFFF"/>
        </w:rPr>
        <w:t> ngày 20/6/2023 của Chính phủ sửa đổi, bổ sung một số điều của các Nghị định thuộc lĩnh vực quản lý nhà nước của Bộ Xây dựng.</w:t>
      </w:r>
    </w:p>
    <w:p w:rsidR="00A461E0" w:rsidRPr="000620F0" w:rsidRDefault="00A461E0" w:rsidP="00A461E0">
      <w:pPr>
        <w:shd w:val="clear" w:color="auto" w:fill="FFFFFF"/>
        <w:spacing w:before="60" w:after="60" w:line="240" w:lineRule="auto"/>
        <w:jc w:val="both"/>
        <w:outlineLvl w:val="3"/>
        <w:rPr>
          <w:rFonts w:ascii="Times New Roman" w:eastAsia="Times New Roman" w:hAnsi="Times New Roman" w:cs="Times New Roman"/>
          <w:bCs/>
          <w:caps/>
          <w:sz w:val="28"/>
          <w:szCs w:val="28"/>
        </w:rPr>
      </w:pPr>
      <w:r w:rsidRPr="000620F0">
        <w:rPr>
          <w:rFonts w:ascii="Times New Roman" w:eastAsia="Times New Roman" w:hAnsi="Times New Roman" w:cs="Times New Roman"/>
          <w:bCs/>
          <w:sz w:val="28"/>
          <w:szCs w:val="28"/>
          <w:shd w:val="clear" w:color="auto" w:fill="FFFFFF"/>
        </w:rPr>
        <w:tab/>
        <w:t xml:space="preserve">- Các Thông tư của Bộ Xây dựng: </w:t>
      </w:r>
      <w:bookmarkStart w:id="1" w:name="dieu_1"/>
      <w:r w:rsidRPr="000620F0">
        <w:rPr>
          <w:rFonts w:ascii="Times New Roman" w:eastAsia="Times New Roman" w:hAnsi="Times New Roman" w:cs="Times New Roman"/>
          <w:sz w:val="28"/>
          <w:szCs w:val="28"/>
          <w:shd w:val="clear" w:color="auto" w:fill="FFFFFF"/>
        </w:rPr>
        <w:t>số </w:t>
      </w:r>
      <w:bookmarkEnd w:id="1"/>
      <w:r w:rsidRPr="000620F0">
        <w:rPr>
          <w:rFonts w:ascii="Times New Roman" w:eastAsia="Times New Roman" w:hAnsi="Times New Roman" w:cs="Times New Roman"/>
          <w:sz w:val="28"/>
          <w:szCs w:val="28"/>
          <w:shd w:val="clear" w:color="auto" w:fill="FFFFFF"/>
        </w:rPr>
        <w:fldChar w:fldCharType="begin"/>
      </w:r>
      <w:r w:rsidRPr="000620F0">
        <w:rPr>
          <w:rFonts w:ascii="Times New Roman" w:eastAsia="Times New Roman" w:hAnsi="Times New Roman" w:cs="Times New Roman"/>
          <w:sz w:val="28"/>
          <w:szCs w:val="28"/>
          <w:shd w:val="clear" w:color="auto" w:fill="FFFFFF"/>
        </w:rPr>
        <w:instrText xml:space="preserve"> HYPERLINK "https://thuvienphapluat.vn/van-ban/xay-dung-do-thi/thong-tu-06-2021-tt-bxd-phan-cap-cong-trinh-xay-dung-480818.aspx" \o "Thông tư 06/2021/TT-BXD" \t "_blank" </w:instrText>
      </w:r>
      <w:r w:rsidRPr="000620F0">
        <w:rPr>
          <w:rFonts w:ascii="Times New Roman" w:eastAsia="Times New Roman" w:hAnsi="Times New Roman" w:cs="Times New Roman"/>
          <w:sz w:val="28"/>
          <w:szCs w:val="28"/>
          <w:shd w:val="clear" w:color="auto" w:fill="FFFFFF"/>
        </w:rPr>
        <w:fldChar w:fldCharType="separate"/>
      </w:r>
      <w:r w:rsidRPr="000620F0">
        <w:rPr>
          <w:rFonts w:ascii="Times New Roman" w:eastAsia="Times New Roman" w:hAnsi="Times New Roman" w:cs="Times New Roman"/>
          <w:sz w:val="28"/>
          <w:szCs w:val="28"/>
          <w:shd w:val="clear" w:color="auto" w:fill="FFFFFF"/>
        </w:rPr>
        <w:t>06/2021/TT-BXD</w:t>
      </w:r>
      <w:r w:rsidRPr="000620F0">
        <w:rPr>
          <w:rFonts w:ascii="Times New Roman" w:eastAsia="Times New Roman" w:hAnsi="Times New Roman" w:cs="Times New Roman"/>
          <w:sz w:val="28"/>
          <w:szCs w:val="28"/>
          <w:shd w:val="clear" w:color="auto" w:fill="FFFFFF"/>
        </w:rPr>
        <w:fldChar w:fldCharType="end"/>
      </w:r>
      <w:r w:rsidRPr="000620F0">
        <w:rPr>
          <w:rFonts w:ascii="Times New Roman" w:eastAsia="Times New Roman" w:hAnsi="Times New Roman" w:cs="Times New Roman"/>
          <w:sz w:val="28"/>
          <w:szCs w:val="28"/>
          <w:shd w:val="clear" w:color="auto" w:fill="FFFFFF"/>
        </w:rPr>
        <w:t> ngày 30/ 6/2021 quy định về phân cấp công trình xây dựng và hướng dẫn áp dụng trong quản lý hoạt động đầu tư xây dựng, số 02/2025/</w:t>
      </w:r>
      <w:r w:rsidRPr="00D24C88">
        <w:rPr>
          <w:rFonts w:ascii="Times New Roman" w:eastAsia="Times New Roman" w:hAnsi="Times New Roman" w:cs="Times New Roman"/>
          <w:sz w:val="28"/>
          <w:szCs w:val="28"/>
          <w:shd w:val="clear" w:color="auto" w:fill="FFFFFF"/>
        </w:rPr>
        <w:t xml:space="preserve">TT-BXD ngày 31/3/2025 Sửa đổi một số điều </w:t>
      </w:r>
      <w:r w:rsidRPr="000620F0">
        <w:rPr>
          <w:rFonts w:ascii="Times New Roman" w:eastAsia="Times New Roman" w:hAnsi="Times New Roman" w:cs="Times New Roman"/>
          <w:sz w:val="28"/>
          <w:szCs w:val="28"/>
          <w:shd w:val="clear" w:color="auto" w:fill="FFFFFF"/>
        </w:rPr>
        <w:t>của của Thông tư số </w:t>
      </w:r>
      <w:hyperlink r:id="rId11" w:tgtFrame="_blank" w:tooltip="Thông tư 06/2021/TT-BXD" w:history="1">
        <w:r w:rsidRPr="000620F0">
          <w:rPr>
            <w:rFonts w:ascii="Times New Roman" w:eastAsia="Times New Roman" w:hAnsi="Times New Roman" w:cs="Times New Roman"/>
            <w:sz w:val="28"/>
            <w:szCs w:val="28"/>
            <w:shd w:val="clear" w:color="auto" w:fill="FFFFFF"/>
          </w:rPr>
          <w:t>06/2021/TT-BXD</w:t>
        </w:r>
      </w:hyperlink>
      <w:r w:rsidRPr="000620F0">
        <w:rPr>
          <w:rFonts w:ascii="Times New Roman" w:eastAsia="Times New Roman" w:hAnsi="Times New Roman" w:cs="Times New Roman"/>
          <w:sz w:val="28"/>
          <w:szCs w:val="28"/>
          <w:shd w:val="clear" w:color="auto" w:fill="FFFFFF"/>
        </w:rPr>
        <w:t xml:space="preserve"> ngày 30/ 6/2021, </w:t>
      </w:r>
      <w:r w:rsidRPr="000620F0">
        <w:rPr>
          <w:rFonts w:ascii="Times New Roman" w:eastAsia="Times New Roman" w:hAnsi="Times New Roman" w:cs="Times New Roman"/>
          <w:bCs/>
          <w:sz w:val="28"/>
          <w:szCs w:val="28"/>
        </w:rPr>
        <w:t xml:space="preserve">số 05/2022/TT-BXD của Bộ Xây dựng: Ban hành QCVN 03:2022/BXD Quy chuẩn kỹ thuật quốc gia về Phân cấp công trình phục vụ thiết kế xây dựng, </w:t>
      </w:r>
      <w:r w:rsidRPr="000620F0">
        <w:rPr>
          <w:rFonts w:ascii="Times New Roman" w:eastAsia="Times New Roman" w:hAnsi="Times New Roman" w:cs="Times New Roman"/>
          <w:bCs/>
          <w:sz w:val="28"/>
          <w:szCs w:val="28"/>
          <w:shd w:val="clear" w:color="auto" w:fill="FFFFFF"/>
        </w:rPr>
        <w:t>số 14/2021/TT-BXD ngày 08/9/2021 </w:t>
      </w:r>
      <w:r w:rsidRPr="000620F0">
        <w:rPr>
          <w:rFonts w:ascii="Times New Roman" w:eastAsia="Times New Roman" w:hAnsi="Times New Roman" w:cs="Times New Roman"/>
          <w:bCs/>
          <w:sz w:val="28"/>
          <w:szCs w:val="28"/>
        </w:rPr>
        <w:t>hướng dẫn xác định chi phí bảo trì công trình xây dựng.</w:t>
      </w:r>
    </w:p>
    <w:p w:rsidR="00A461E0" w:rsidRPr="000620F0" w:rsidRDefault="00A461E0" w:rsidP="00A461E0">
      <w:pPr>
        <w:shd w:val="clear" w:color="auto" w:fill="FFFFFF"/>
        <w:spacing w:before="60" w:after="60" w:line="240" w:lineRule="auto"/>
        <w:jc w:val="both"/>
        <w:outlineLvl w:val="3"/>
        <w:rPr>
          <w:rFonts w:ascii="Times New Roman" w:eastAsia="Times New Roman" w:hAnsi="Times New Roman" w:cs="Times New Roman"/>
          <w:bCs/>
          <w:sz w:val="28"/>
          <w:szCs w:val="28"/>
          <w:shd w:val="clear" w:color="auto" w:fill="FFFFFF"/>
        </w:rPr>
      </w:pPr>
      <w:r w:rsidRPr="000620F0">
        <w:rPr>
          <w:rFonts w:ascii="Times New Roman" w:eastAsia="Times New Roman" w:hAnsi="Times New Roman" w:cs="Times New Roman"/>
          <w:bCs/>
          <w:sz w:val="28"/>
          <w:szCs w:val="28"/>
          <w:shd w:val="clear" w:color="auto" w:fill="FFFFFF"/>
        </w:rPr>
        <w:tab/>
        <w:t>- Thông tư số 23/2023/TT-BTC của Bộ Tài chính ngày 25/4/2023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sidR="00A461E0" w:rsidRPr="000620F0" w:rsidRDefault="00A461E0" w:rsidP="00A461E0">
      <w:pPr>
        <w:spacing w:before="60" w:after="60" w:line="240" w:lineRule="auto"/>
        <w:jc w:val="both"/>
        <w:rPr>
          <w:rFonts w:ascii="Times New Roman" w:eastAsia="Calibri" w:hAnsi="Times New Roman" w:cs="Times New Roman"/>
          <w:sz w:val="28"/>
          <w:szCs w:val="28"/>
          <w:shd w:val="clear" w:color="auto" w:fill="FFFFFF"/>
        </w:rPr>
      </w:pPr>
      <w:r w:rsidRPr="000620F0">
        <w:rPr>
          <w:rFonts w:ascii="Times New Roman" w:eastAsia="Calibri" w:hAnsi="Times New Roman" w:cs="Times New Roman"/>
          <w:sz w:val="28"/>
          <w:szCs w:val="28"/>
          <w:shd w:val="clear" w:color="auto" w:fill="F5F8FF"/>
        </w:rPr>
        <w:tab/>
        <w:t xml:space="preserve">- </w:t>
      </w:r>
      <w:r w:rsidRPr="000620F0">
        <w:rPr>
          <w:rFonts w:ascii="Times New Roman" w:eastAsia="Calibri" w:hAnsi="Times New Roman" w:cs="Times New Roman"/>
          <w:sz w:val="28"/>
          <w:szCs w:val="28"/>
          <w:shd w:val="clear" w:color="auto" w:fill="FFFFFF"/>
        </w:rPr>
        <w:t>Quyết định số 409/QĐ-BXD ngày 11/04/2025 của </w:t>
      </w:r>
      <w:r w:rsidRPr="000620F0">
        <w:rPr>
          <w:rFonts w:ascii="Times New Roman" w:eastAsia="Calibri" w:hAnsi="Times New Roman" w:cs="Times New Roman"/>
          <w:iCs/>
          <w:sz w:val="28"/>
          <w:szCs w:val="28"/>
          <w:shd w:val="clear" w:color="auto" w:fill="FFFFFF"/>
        </w:rPr>
        <w:t>Bộ Xây dựng</w:t>
      </w:r>
      <w:r w:rsidRPr="000620F0">
        <w:rPr>
          <w:rFonts w:ascii="Times New Roman" w:eastAsia="Calibri" w:hAnsi="Times New Roman" w:cs="Times New Roman"/>
          <w:sz w:val="28"/>
          <w:szCs w:val="28"/>
          <w:shd w:val="clear" w:color="auto" w:fill="FFFFFF"/>
        </w:rPr>
        <w:t> về việc Công bố </w:t>
      </w:r>
      <w:r w:rsidRPr="000620F0">
        <w:rPr>
          <w:rFonts w:ascii="Times New Roman" w:eastAsia="Calibri" w:hAnsi="Times New Roman" w:cs="Times New Roman"/>
          <w:iCs/>
          <w:sz w:val="28"/>
          <w:szCs w:val="28"/>
          <w:shd w:val="clear" w:color="auto" w:fill="FFFFFF"/>
        </w:rPr>
        <w:t>Suất vốn đầu tư xây dựng</w:t>
      </w:r>
      <w:r w:rsidRPr="000620F0">
        <w:rPr>
          <w:rFonts w:ascii="Times New Roman" w:eastAsia="Calibri" w:hAnsi="Times New Roman" w:cs="Times New Roman"/>
          <w:sz w:val="28"/>
          <w:szCs w:val="28"/>
          <w:shd w:val="clear" w:color="auto" w:fill="FFFFFF"/>
        </w:rPr>
        <w:t> và giá </w:t>
      </w:r>
      <w:r w:rsidRPr="000620F0">
        <w:rPr>
          <w:rFonts w:ascii="Times New Roman" w:eastAsia="Calibri" w:hAnsi="Times New Roman" w:cs="Times New Roman"/>
          <w:iCs/>
          <w:sz w:val="28"/>
          <w:szCs w:val="28"/>
          <w:shd w:val="clear" w:color="auto" w:fill="FFFFFF"/>
        </w:rPr>
        <w:t>xây dựng</w:t>
      </w:r>
      <w:r w:rsidRPr="000620F0">
        <w:rPr>
          <w:rFonts w:ascii="Times New Roman" w:eastAsia="Calibri" w:hAnsi="Times New Roman" w:cs="Times New Roman"/>
          <w:sz w:val="28"/>
          <w:szCs w:val="28"/>
          <w:shd w:val="clear" w:color="auto" w:fill="FFFFFF"/>
        </w:rPr>
        <w:t> tổng hợp </w:t>
      </w:r>
      <w:r w:rsidRPr="000620F0">
        <w:rPr>
          <w:rFonts w:ascii="Times New Roman" w:eastAsia="Calibri" w:hAnsi="Times New Roman" w:cs="Times New Roman"/>
          <w:iCs/>
          <w:sz w:val="28"/>
          <w:szCs w:val="28"/>
          <w:shd w:val="clear" w:color="auto" w:fill="FFFFFF"/>
        </w:rPr>
        <w:t>bộ</w:t>
      </w:r>
      <w:r w:rsidRPr="000620F0">
        <w:rPr>
          <w:rFonts w:ascii="Times New Roman" w:eastAsia="Calibri" w:hAnsi="Times New Roman" w:cs="Times New Roman"/>
          <w:sz w:val="28"/>
          <w:szCs w:val="28"/>
          <w:shd w:val="clear" w:color="auto" w:fill="FFFFFF"/>
        </w:rPr>
        <w:t> phận kết cấu công trình năm 2025.</w:t>
      </w:r>
    </w:p>
    <w:p w:rsidR="00A461E0" w:rsidRPr="00A461E0" w:rsidRDefault="00A461E0" w:rsidP="00A461E0">
      <w:pPr>
        <w:spacing w:before="60" w:after="60" w:line="240" w:lineRule="auto"/>
        <w:jc w:val="both"/>
        <w:rPr>
          <w:rFonts w:ascii="Times New Roman" w:eastAsia="Calibri" w:hAnsi="Times New Roman" w:cs="Times New Roman"/>
          <w:sz w:val="28"/>
          <w:szCs w:val="28"/>
          <w:shd w:val="clear" w:color="auto" w:fill="FFFFFF"/>
        </w:rPr>
      </w:pPr>
      <w:r w:rsidRPr="00A461E0">
        <w:rPr>
          <w:rFonts w:ascii="Times New Roman" w:eastAsia="Calibri" w:hAnsi="Times New Roman" w:cs="Times New Roman"/>
          <w:sz w:val="28"/>
          <w:szCs w:val="28"/>
          <w:shd w:val="clear" w:color="auto" w:fill="FFFFFF"/>
        </w:rPr>
        <w:tab/>
        <w:t>- Hồ sơ quyết toán của các dự án.</w:t>
      </w:r>
    </w:p>
    <w:p w:rsidR="00A461E0" w:rsidRPr="00A461E0" w:rsidRDefault="00A461E0" w:rsidP="00A461E0">
      <w:pPr>
        <w:spacing w:before="60" w:after="60" w:line="240" w:lineRule="auto"/>
        <w:jc w:val="both"/>
        <w:rPr>
          <w:rFonts w:ascii="Times New Roman" w:eastAsia="Calibri" w:hAnsi="Times New Roman" w:cs="Times New Roman"/>
          <w:sz w:val="28"/>
          <w:szCs w:val="28"/>
          <w:shd w:val="clear" w:color="auto" w:fill="FFFFFF"/>
        </w:rPr>
      </w:pPr>
      <w:r w:rsidRPr="00A461E0">
        <w:rPr>
          <w:rFonts w:ascii="Times New Roman" w:eastAsia="Calibri" w:hAnsi="Times New Roman" w:cs="Times New Roman"/>
          <w:sz w:val="28"/>
          <w:szCs w:val="28"/>
          <w:shd w:val="clear" w:color="auto" w:fill="FFFFFF"/>
        </w:rPr>
        <w:tab/>
        <w:t>- Các tài liệu khác có liên quan</w:t>
      </w:r>
    </w:p>
    <w:p w:rsidR="00B1231A" w:rsidRPr="00AA380F" w:rsidRDefault="00B27861" w:rsidP="00F75EE8">
      <w:pPr>
        <w:shd w:val="clear" w:color="auto" w:fill="FFFFFF"/>
        <w:spacing w:after="0" w:line="288" w:lineRule="auto"/>
        <w:jc w:val="both"/>
        <w:rPr>
          <w:rFonts w:ascii="Times New Roman" w:eastAsia="Times New Roman" w:hAnsi="Times New Roman" w:cs="Times New Roman"/>
          <w:b/>
          <w:color w:val="2E2E2E"/>
          <w:spacing w:val="1"/>
          <w:sz w:val="28"/>
          <w:szCs w:val="28"/>
        </w:rPr>
      </w:pPr>
      <w:r w:rsidRPr="00AA380F">
        <w:rPr>
          <w:rFonts w:ascii="Times New Roman" w:eastAsia="Times New Roman" w:hAnsi="Times New Roman" w:cs="Times New Roman"/>
          <w:b/>
          <w:color w:val="2E2E2E"/>
          <w:spacing w:val="1"/>
          <w:sz w:val="28"/>
          <w:szCs w:val="28"/>
        </w:rPr>
        <w:tab/>
      </w:r>
      <w:r w:rsidR="00A461E0">
        <w:rPr>
          <w:rFonts w:ascii="Times New Roman" w:eastAsia="Times New Roman" w:hAnsi="Times New Roman" w:cs="Times New Roman"/>
          <w:b/>
          <w:color w:val="2E2E2E"/>
          <w:spacing w:val="1"/>
          <w:sz w:val="28"/>
          <w:szCs w:val="28"/>
        </w:rPr>
        <w:t>3</w:t>
      </w:r>
      <w:r w:rsidR="00B1231A" w:rsidRPr="00AA380F">
        <w:rPr>
          <w:rFonts w:ascii="Times New Roman" w:eastAsia="Times New Roman" w:hAnsi="Times New Roman" w:cs="Times New Roman"/>
          <w:b/>
          <w:color w:val="2E2E2E"/>
          <w:spacing w:val="1"/>
          <w:sz w:val="28"/>
          <w:szCs w:val="28"/>
        </w:rPr>
        <w:t xml:space="preserve">. </w:t>
      </w:r>
      <w:r w:rsidR="00A461E0" w:rsidRPr="000C7C02">
        <w:rPr>
          <w:rFonts w:ascii="Times New Roman" w:eastAsia="Times New Roman" w:hAnsi="Times New Roman" w:cs="Times New Roman"/>
          <w:b/>
          <w:spacing w:val="1"/>
          <w:sz w:val="28"/>
          <w:szCs w:val="28"/>
        </w:rPr>
        <w:t>Công thức tính toán giá thuê</w:t>
      </w:r>
    </w:p>
    <w:p w:rsidR="00025895" w:rsidRPr="00AA380F" w:rsidRDefault="00B27861" w:rsidP="00025895">
      <w:pPr>
        <w:spacing w:before="60" w:line="276" w:lineRule="auto"/>
        <w:jc w:val="both"/>
        <w:rPr>
          <w:rFonts w:ascii="Times New Roman" w:eastAsia="Calibri" w:hAnsi="Times New Roman" w:cs="Times New Roman"/>
          <w:sz w:val="28"/>
          <w:szCs w:val="28"/>
        </w:rPr>
      </w:pPr>
      <w:r w:rsidRPr="00AA380F">
        <w:rPr>
          <w:rFonts w:ascii="Times New Roman" w:eastAsia="Times New Roman" w:hAnsi="Times New Roman" w:cs="Times New Roman"/>
          <w:b/>
          <w:color w:val="2E2E2E"/>
          <w:spacing w:val="1"/>
          <w:sz w:val="28"/>
          <w:szCs w:val="28"/>
        </w:rPr>
        <w:tab/>
      </w:r>
      <w:r w:rsidR="00A461E0">
        <w:rPr>
          <w:rFonts w:ascii="Times New Roman" w:eastAsia="Times New Roman" w:hAnsi="Times New Roman" w:cs="Times New Roman"/>
          <w:color w:val="2E2E2E"/>
          <w:spacing w:val="1"/>
          <w:sz w:val="28"/>
          <w:szCs w:val="28"/>
        </w:rPr>
        <w:t>a)</w:t>
      </w:r>
      <w:r w:rsidR="00755567" w:rsidRPr="00AA380F">
        <w:rPr>
          <w:rFonts w:ascii="Times New Roman" w:eastAsia="Times New Roman" w:hAnsi="Times New Roman" w:cs="Times New Roman"/>
          <w:color w:val="2E2E2E"/>
          <w:spacing w:val="1"/>
          <w:sz w:val="28"/>
          <w:szCs w:val="28"/>
        </w:rPr>
        <w:t xml:space="preserve"> </w:t>
      </w:r>
      <w:r w:rsidR="00025895" w:rsidRPr="00AA380F">
        <w:rPr>
          <w:rFonts w:ascii="Times New Roman" w:eastAsia="Calibri" w:hAnsi="Times New Roman" w:cs="Times New Roman"/>
          <w:sz w:val="28"/>
          <w:szCs w:val="28"/>
          <w:shd w:val="clear" w:color="auto" w:fill="FFFFFF"/>
        </w:rPr>
        <w:t>Giá thuê nhà ở xã hội do Nhà nước đầu tư xây dựng bằng vốn đầu tư công được xác định trên cơ sở tính đủ chi phí quy định tại </w:t>
      </w:r>
      <w:bookmarkStart w:id="2" w:name="dc_59"/>
      <w:r w:rsidR="00025895" w:rsidRPr="00AA380F">
        <w:rPr>
          <w:rFonts w:ascii="Times New Roman" w:eastAsia="Calibri" w:hAnsi="Times New Roman" w:cs="Times New Roman"/>
          <w:sz w:val="28"/>
          <w:szCs w:val="28"/>
          <w:shd w:val="clear" w:color="auto" w:fill="FFFFFF"/>
        </w:rPr>
        <w:t xml:space="preserve">khoản 1 Điều 86 của Luật Nhà </w:t>
      </w:r>
      <w:r w:rsidR="00025895" w:rsidRPr="00AA380F">
        <w:rPr>
          <w:rFonts w:ascii="Times New Roman" w:eastAsia="Calibri" w:hAnsi="Times New Roman" w:cs="Times New Roman"/>
          <w:sz w:val="28"/>
          <w:szCs w:val="28"/>
          <w:shd w:val="clear" w:color="auto" w:fill="FFFFFF"/>
        </w:rPr>
        <w:lastRenderedPageBreak/>
        <w:t>ở</w:t>
      </w:r>
      <w:bookmarkEnd w:id="2"/>
      <w:r w:rsidR="00025895" w:rsidRPr="00AA380F">
        <w:rPr>
          <w:rFonts w:ascii="Times New Roman" w:eastAsia="Calibri" w:hAnsi="Times New Roman" w:cs="Times New Roman"/>
          <w:sz w:val="28"/>
          <w:szCs w:val="28"/>
          <w:shd w:val="clear" w:color="auto" w:fill="FFFFFF"/>
        </w:rPr>
        <w:t> và không tính các ưu đãi quy định tại </w:t>
      </w:r>
      <w:bookmarkStart w:id="3" w:name="dc_60"/>
      <w:r w:rsidR="00025895" w:rsidRPr="00AA380F">
        <w:rPr>
          <w:rFonts w:ascii="Times New Roman" w:eastAsia="Calibri" w:hAnsi="Times New Roman" w:cs="Times New Roman"/>
          <w:sz w:val="28"/>
          <w:szCs w:val="28"/>
          <w:shd w:val="clear" w:color="auto" w:fill="FFFFFF"/>
        </w:rPr>
        <w:t>khoản 1 Điều 85 của Luật Nhà ở</w:t>
      </w:r>
      <w:bookmarkEnd w:id="3"/>
      <w:r w:rsidR="00025895" w:rsidRPr="00AA380F">
        <w:rPr>
          <w:rFonts w:ascii="Times New Roman" w:eastAsia="Calibri" w:hAnsi="Times New Roman" w:cs="Times New Roman"/>
          <w:sz w:val="28"/>
          <w:szCs w:val="28"/>
        </w:rPr>
        <w:t xml:space="preserve">, </w:t>
      </w:r>
      <w:r w:rsidR="00025895" w:rsidRPr="00AA380F">
        <w:rPr>
          <w:rFonts w:ascii="Times New Roman" w:eastAsia="Calibri" w:hAnsi="Times New Roman" w:cs="Times New Roman"/>
          <w:sz w:val="28"/>
          <w:szCs w:val="28"/>
          <w:shd w:val="clear" w:color="auto" w:fill="FFFFFF"/>
        </w:rPr>
        <w:t>theo công thức sau:</w:t>
      </w:r>
    </w:p>
    <w:p w:rsidR="00025895" w:rsidRPr="00AA380F" w:rsidRDefault="003F59E7" w:rsidP="00025895">
      <w:pPr>
        <w:spacing w:before="60" w:after="0" w:line="276" w:lineRule="auto"/>
        <w:jc w:val="both"/>
        <w:rPr>
          <w:rFonts w:ascii="Times New Roman" w:eastAsia="Calibri" w:hAnsi="Times New Roman" w:cs="Times New Roman"/>
          <w:sz w:val="28"/>
          <w:szCs w:val="28"/>
          <w:shd w:val="clear" w:color="auto" w:fill="FFFFFF"/>
        </w:rPr>
      </w:pPr>
      <m:oMathPara>
        <m:oMath>
          <m:sSub>
            <m:sSubPr>
              <m:ctrlPr>
                <w:rPr>
                  <w:rFonts w:ascii="Cambria Math" w:eastAsia="Calibri" w:hAnsi="Cambria Math" w:cs="Times New Roman"/>
                  <w:i/>
                  <w:iCs/>
                  <w:sz w:val="28"/>
                  <w:szCs w:val="28"/>
                  <w:lang w:val="vi-VN"/>
                </w:rPr>
              </m:ctrlPr>
            </m:sSubPr>
            <m:e>
              <m:r>
                <m:rPr>
                  <m:sty m:val="p"/>
                </m:rPr>
                <w:rPr>
                  <w:rFonts w:ascii="Cambria Math" w:eastAsia="Times New Roman" w:hAnsi="Cambria Math" w:cs="Times New Roman"/>
                  <w:sz w:val="28"/>
                  <w:szCs w:val="28"/>
                </w:rPr>
                <m:t>G</m:t>
              </m:r>
            </m:e>
            <m:sub>
              <m:r>
                <m:rPr>
                  <m:sty m:val="p"/>
                </m:rPr>
                <w:rPr>
                  <w:rFonts w:ascii="Cambria Math" w:eastAsia="Times New Roman" w:hAnsi="Cambria Math" w:cs="Times New Roman"/>
                  <w:sz w:val="28"/>
                  <w:szCs w:val="28"/>
                </w:rPr>
                <m:t>t</m:t>
              </m:r>
            </m:sub>
          </m:sSub>
          <m:r>
            <m:rPr>
              <m:sty m:val="p"/>
            </m:rPr>
            <w:rPr>
              <w:rFonts w:ascii="Cambria Math" w:eastAsia="Times New Roman" w:hAnsi="Cambria Math" w:cs="Times New Roman"/>
              <w:sz w:val="28"/>
              <w:szCs w:val="28"/>
            </w:rPr>
            <m:t>=</m:t>
          </m:r>
          <m:f>
            <m:fPr>
              <m:ctrlPr>
                <w:rPr>
                  <w:rFonts w:ascii="Cambria Math" w:eastAsia="Calibri" w:hAnsi="Cambria Math" w:cs="Times New Roman"/>
                  <w:i/>
                  <w:iCs/>
                  <w:sz w:val="28"/>
                  <w:szCs w:val="28"/>
                  <w:lang w:val="vi-VN"/>
                </w:rPr>
              </m:ctrlPr>
            </m:fPr>
            <m:num>
              <m:sSub>
                <m:sSubPr>
                  <m:ctrlPr>
                    <w:rPr>
                      <w:rFonts w:ascii="Cambria Math" w:eastAsia="Calibri" w:hAnsi="Cambria Math" w:cs="Times New Roman"/>
                      <w:i/>
                      <w:iCs/>
                      <w:sz w:val="28"/>
                      <w:szCs w:val="28"/>
                      <w:lang w:val="vi-VN"/>
                    </w:rPr>
                  </m:ctrlPr>
                </m:sSubPr>
                <m:e>
                  <m:r>
                    <m:rPr>
                      <m:sty m:val="p"/>
                    </m:rPr>
                    <w:rPr>
                      <w:rFonts w:ascii="Cambria Math" w:eastAsia="Times New Roman" w:hAnsi="Cambria Math" w:cs="Times New Roman"/>
                      <w:sz w:val="28"/>
                      <w:szCs w:val="28"/>
                    </w:rPr>
                    <m:t>V</m:t>
                  </m:r>
                </m:e>
                <m:sub>
                  <m:r>
                    <m:rPr>
                      <m:sty m:val="p"/>
                    </m:rPr>
                    <w:rPr>
                      <w:rFonts w:ascii="Cambria Math" w:eastAsia="Times New Roman" w:hAnsi="Cambria Math" w:cs="Times New Roman"/>
                      <w:sz w:val="28"/>
                      <w:szCs w:val="28"/>
                    </w:rPr>
                    <m:t>đ</m:t>
                  </m:r>
                </m:sub>
              </m:sSub>
              <m:r>
                <m:rPr>
                  <m:sty m:val="p"/>
                </m:rPr>
                <w:rPr>
                  <w:rFonts w:ascii="Cambria Math" w:eastAsia="Times New Roman" w:hAnsi="Cambria Math" w:cs="Times New Roman"/>
                  <w:sz w:val="28"/>
                  <w:szCs w:val="28"/>
                </w:rPr>
                <m:t>+</m:t>
              </m:r>
              <m:sSub>
                <m:sSubPr>
                  <m:ctrlPr>
                    <w:rPr>
                      <w:rFonts w:ascii="Cambria Math" w:eastAsia="Calibri" w:hAnsi="Cambria Math" w:cs="Times New Roman"/>
                      <w:i/>
                      <w:iCs/>
                      <w:sz w:val="28"/>
                      <w:szCs w:val="28"/>
                      <w:lang w:val="vi-VN"/>
                    </w:rPr>
                  </m:ctrlPr>
                </m:sSubPr>
                <m:e>
                  <m:r>
                    <m:rPr>
                      <m:sty m:val="p"/>
                    </m:rPr>
                    <w:rPr>
                      <w:rFonts w:ascii="Cambria Math" w:eastAsia="Times New Roman" w:hAnsi="Cambria Math" w:cs="Times New Roman"/>
                      <w:sz w:val="28"/>
                      <w:szCs w:val="28"/>
                    </w:rPr>
                    <m:t>B</m:t>
                  </m:r>
                </m:e>
                <m:sub>
                  <m:r>
                    <m:rPr>
                      <m:sty m:val="p"/>
                    </m:rPr>
                    <w:rPr>
                      <w:rFonts w:ascii="Cambria Math" w:eastAsia="Times New Roman" w:hAnsi="Cambria Math" w:cs="Times New Roman"/>
                      <w:sz w:val="28"/>
                      <w:szCs w:val="28"/>
                    </w:rPr>
                    <m:t>t</m:t>
                  </m:r>
                </m:sub>
              </m:sSub>
            </m:num>
            <m:den>
              <m:r>
                <m:rPr>
                  <m:sty m:val="p"/>
                </m:rPr>
                <w:rPr>
                  <w:rFonts w:ascii="Cambria Math" w:eastAsia="Times New Roman" w:hAnsi="Cambria Math" w:cs="Times New Roman"/>
                  <w:sz w:val="28"/>
                  <w:szCs w:val="28"/>
                </w:rPr>
                <m:t>12×</m:t>
              </m:r>
              <m:sSub>
                <m:sSubPr>
                  <m:ctrlPr>
                    <w:rPr>
                      <w:rFonts w:ascii="Cambria Math" w:eastAsia="Calibri" w:hAnsi="Cambria Math" w:cs="Times New Roman"/>
                      <w:i/>
                      <w:iCs/>
                      <w:sz w:val="28"/>
                      <w:szCs w:val="28"/>
                      <w:lang w:val="vi-VN"/>
                    </w:rPr>
                  </m:ctrlPr>
                </m:sSubPr>
                <m:e>
                  <m:r>
                    <m:rPr>
                      <m:sty m:val="p"/>
                    </m:rPr>
                    <w:rPr>
                      <w:rFonts w:ascii="Cambria Math" w:eastAsia="Times New Roman" w:hAnsi="Cambria Math" w:cs="Times New Roman"/>
                      <w:sz w:val="28"/>
                      <w:szCs w:val="28"/>
                    </w:rPr>
                    <m:t>S</m:t>
                  </m:r>
                </m:e>
                <m:sub>
                  <m:r>
                    <m:rPr>
                      <m:sty m:val="p"/>
                    </m:rPr>
                    <w:rPr>
                      <w:rFonts w:ascii="Cambria Math" w:eastAsia="Times New Roman" w:hAnsi="Cambria Math" w:cs="Times New Roman"/>
                      <w:sz w:val="28"/>
                      <w:szCs w:val="28"/>
                    </w:rPr>
                    <m:t>t</m:t>
                  </m:r>
                </m:sub>
              </m:sSub>
            </m:den>
          </m:f>
          <m:r>
            <m:rPr>
              <m:sty m:val="p"/>
            </m:rPr>
            <w:rPr>
              <w:rFonts w:ascii="Cambria Math" w:eastAsia="Times New Roman" w:hAnsi="Cambria Math" w:cs="Times New Roman"/>
              <w:sz w:val="28"/>
              <w:szCs w:val="28"/>
            </w:rPr>
            <m:t>×K×(1+GTGT)(1)</m:t>
          </m:r>
        </m:oMath>
      </m:oMathPara>
    </w:p>
    <w:p w:rsidR="00025895" w:rsidRPr="00AA380F" w:rsidRDefault="00025895" w:rsidP="00025895">
      <w:pPr>
        <w:spacing w:before="60" w:after="0" w:line="276" w:lineRule="auto"/>
        <w:jc w:val="both"/>
        <w:rPr>
          <w:rFonts w:ascii="Times New Roman" w:eastAsia="Calibri" w:hAnsi="Times New Roman" w:cs="Times New Roman"/>
          <w:sz w:val="28"/>
          <w:szCs w:val="28"/>
          <w:shd w:val="clear" w:color="auto" w:fill="FFFFFF"/>
        </w:rPr>
      </w:pPr>
      <w:r w:rsidRPr="00AA380F">
        <w:rPr>
          <w:rFonts w:ascii="Times New Roman" w:eastAsia="Calibri" w:hAnsi="Times New Roman" w:cs="Times New Roman"/>
          <w:sz w:val="28"/>
          <w:szCs w:val="28"/>
          <w:shd w:val="clear" w:color="auto" w:fill="FFFFFF"/>
        </w:rPr>
        <w:t>Trong đó:</w:t>
      </w:r>
    </w:p>
    <w:p w:rsidR="00025895" w:rsidRPr="00AA380F" w:rsidRDefault="00025895" w:rsidP="00025895">
      <w:pPr>
        <w:spacing w:before="60" w:after="0" w:line="276" w:lineRule="auto"/>
        <w:jc w:val="both"/>
        <w:rPr>
          <w:rFonts w:ascii="Times New Roman" w:eastAsia="Calibri" w:hAnsi="Times New Roman" w:cs="Times New Roman"/>
          <w:sz w:val="28"/>
          <w:szCs w:val="28"/>
          <w:shd w:val="clear" w:color="auto" w:fill="FFFFFF"/>
        </w:rPr>
      </w:pPr>
      <w:r w:rsidRPr="00AA380F">
        <w:rPr>
          <w:rFonts w:ascii="Times New Roman" w:eastAsia="Calibri" w:hAnsi="Times New Roman" w:cs="Times New Roman"/>
          <w:sz w:val="28"/>
          <w:szCs w:val="28"/>
          <w:shd w:val="clear" w:color="auto" w:fill="FFFFFF"/>
        </w:rPr>
        <w:t>G</w:t>
      </w:r>
      <w:r w:rsidRPr="00AA380F">
        <w:rPr>
          <w:rFonts w:ascii="Times New Roman" w:eastAsia="Calibri" w:hAnsi="Times New Roman" w:cs="Times New Roman"/>
          <w:sz w:val="28"/>
          <w:szCs w:val="28"/>
          <w:shd w:val="clear" w:color="auto" w:fill="FFFFFF"/>
          <w:vertAlign w:val="subscript"/>
        </w:rPr>
        <w:t>t</w:t>
      </w:r>
      <w:r w:rsidRPr="00AA380F">
        <w:rPr>
          <w:rFonts w:ascii="Times New Roman" w:eastAsia="Calibri" w:hAnsi="Times New Roman" w:cs="Times New Roman"/>
          <w:sz w:val="28"/>
          <w:szCs w:val="28"/>
          <w:shd w:val="clear" w:color="auto" w:fill="FFFFFF"/>
        </w:rPr>
        <w:t xml:space="preserve">: là giá thuê 01 </w:t>
      </w:r>
      <w:r w:rsidR="005E7AAD">
        <w:rPr>
          <w:rFonts w:ascii="Times New Roman" w:eastAsia="Calibri" w:hAnsi="Times New Roman" w:cs="Times New Roman"/>
          <w:sz w:val="28"/>
          <w:szCs w:val="28"/>
          <w:shd w:val="clear" w:color="auto" w:fill="FFFFFF"/>
        </w:rPr>
        <w:t>m²</w:t>
      </w:r>
      <w:r w:rsidRPr="00AA380F">
        <w:rPr>
          <w:rFonts w:ascii="Times New Roman" w:eastAsia="Calibri" w:hAnsi="Times New Roman" w:cs="Times New Roman"/>
          <w:sz w:val="28"/>
          <w:szCs w:val="28"/>
          <w:shd w:val="clear" w:color="auto" w:fill="FFFFFF"/>
        </w:rPr>
        <w:t> sử dụng nhà ở trong 01 tháng (đồng/</w:t>
      </w:r>
      <w:r w:rsidR="005E7AAD">
        <w:rPr>
          <w:rFonts w:ascii="Times New Roman" w:eastAsia="Calibri" w:hAnsi="Times New Roman" w:cs="Times New Roman"/>
          <w:sz w:val="28"/>
          <w:szCs w:val="28"/>
          <w:shd w:val="clear" w:color="auto" w:fill="FFFFFF"/>
        </w:rPr>
        <w:t>m²</w:t>
      </w:r>
      <w:r w:rsidRPr="00AA380F">
        <w:rPr>
          <w:rFonts w:ascii="Times New Roman" w:eastAsia="Calibri" w:hAnsi="Times New Roman" w:cs="Times New Roman"/>
          <w:sz w:val="28"/>
          <w:szCs w:val="28"/>
          <w:shd w:val="clear" w:color="auto" w:fill="FFFFFF"/>
        </w:rPr>
        <w:t>/tháng).</w:t>
      </w:r>
    </w:p>
    <w:p w:rsidR="00025895" w:rsidRPr="00AA380F" w:rsidRDefault="00025895" w:rsidP="00025895">
      <w:pPr>
        <w:spacing w:before="60" w:after="0" w:line="276" w:lineRule="auto"/>
        <w:jc w:val="both"/>
        <w:rPr>
          <w:rFonts w:ascii="Times New Roman" w:eastAsia="Calibri" w:hAnsi="Times New Roman" w:cs="Times New Roman"/>
          <w:sz w:val="28"/>
          <w:szCs w:val="28"/>
          <w:shd w:val="clear" w:color="auto" w:fill="FFFFFF"/>
        </w:rPr>
      </w:pPr>
      <w:proofErr w:type="gramStart"/>
      <w:r w:rsidRPr="00AA380F">
        <w:rPr>
          <w:rFonts w:ascii="Times New Roman" w:eastAsia="Calibri" w:hAnsi="Times New Roman" w:cs="Times New Roman"/>
          <w:sz w:val="28"/>
          <w:szCs w:val="28"/>
          <w:shd w:val="clear" w:color="auto" w:fill="FFFFFF"/>
        </w:rPr>
        <w:t>S</w:t>
      </w:r>
      <w:r w:rsidRPr="00AA380F">
        <w:rPr>
          <w:rFonts w:ascii="Times New Roman" w:eastAsia="Calibri" w:hAnsi="Times New Roman" w:cs="Times New Roman"/>
          <w:sz w:val="28"/>
          <w:szCs w:val="28"/>
          <w:shd w:val="clear" w:color="auto" w:fill="FFFFFF"/>
          <w:vertAlign w:val="subscript"/>
        </w:rPr>
        <w:t>t</w:t>
      </w:r>
      <w:r w:rsidRPr="00AA380F">
        <w:rPr>
          <w:rFonts w:ascii="Times New Roman" w:eastAsia="Calibri" w:hAnsi="Times New Roman" w:cs="Times New Roman"/>
          <w:sz w:val="28"/>
          <w:szCs w:val="28"/>
          <w:shd w:val="clear" w:color="auto" w:fill="FFFFFF"/>
        </w:rPr>
        <w:t> :</w:t>
      </w:r>
      <w:proofErr w:type="gramEnd"/>
      <w:r w:rsidRPr="00AA380F">
        <w:rPr>
          <w:rFonts w:ascii="Times New Roman" w:eastAsia="Calibri" w:hAnsi="Times New Roman" w:cs="Times New Roman"/>
          <w:sz w:val="28"/>
          <w:szCs w:val="28"/>
          <w:shd w:val="clear" w:color="auto" w:fill="FFFFFF"/>
        </w:rPr>
        <w:t xml:space="preserve"> là diện tích sử dụng nhà ở cho thuê.</w:t>
      </w:r>
    </w:p>
    <w:p w:rsidR="00025895" w:rsidRPr="00AA380F" w:rsidRDefault="00025895" w:rsidP="00025895">
      <w:pPr>
        <w:spacing w:before="60" w:after="0" w:line="276" w:lineRule="auto"/>
        <w:jc w:val="both"/>
        <w:rPr>
          <w:rFonts w:ascii="Times New Roman" w:eastAsia="Calibri" w:hAnsi="Times New Roman" w:cs="Times New Roman"/>
          <w:sz w:val="28"/>
          <w:szCs w:val="28"/>
          <w:shd w:val="clear" w:color="auto" w:fill="FFFFFF"/>
        </w:rPr>
      </w:pPr>
      <w:r w:rsidRPr="00AA380F">
        <w:rPr>
          <w:rFonts w:ascii="Times New Roman" w:eastAsia="Calibri" w:hAnsi="Times New Roman" w:cs="Times New Roman"/>
          <w:sz w:val="28"/>
          <w:szCs w:val="28"/>
          <w:shd w:val="clear" w:color="auto" w:fill="FFFFFF"/>
        </w:rPr>
        <w:t xml:space="preserve">K: là hệ số tầng điều chỉnh giá thuê đối với căn hộ được xác định </w:t>
      </w:r>
      <w:proofErr w:type="gramStart"/>
      <w:r w:rsidRPr="00AA380F">
        <w:rPr>
          <w:rFonts w:ascii="Times New Roman" w:eastAsia="Calibri" w:hAnsi="Times New Roman" w:cs="Times New Roman"/>
          <w:sz w:val="28"/>
          <w:szCs w:val="28"/>
          <w:shd w:val="clear" w:color="auto" w:fill="FFFFFF"/>
        </w:rPr>
        <w:t>theo</w:t>
      </w:r>
      <w:proofErr w:type="gramEnd"/>
      <w:r w:rsidRPr="00AA380F">
        <w:rPr>
          <w:rFonts w:ascii="Times New Roman" w:eastAsia="Calibri" w:hAnsi="Times New Roman" w:cs="Times New Roman"/>
          <w:sz w:val="28"/>
          <w:szCs w:val="28"/>
          <w:shd w:val="clear" w:color="auto" w:fill="FFFFFF"/>
        </w:rPr>
        <w:t xml:space="preserve"> nguyên tắc bình quân gia quyền và bảo đảm bình quân gia quyền theo diện tích nhà ở các tầng của một khối nhà bằng 1.</w:t>
      </w:r>
    </w:p>
    <w:p w:rsidR="00025895" w:rsidRPr="00AA380F" w:rsidRDefault="00025895" w:rsidP="00025895">
      <w:pPr>
        <w:spacing w:before="60" w:after="0" w:line="276" w:lineRule="auto"/>
        <w:jc w:val="both"/>
        <w:rPr>
          <w:rFonts w:ascii="Times New Roman" w:eastAsia="Calibri" w:hAnsi="Times New Roman" w:cs="Times New Roman"/>
          <w:sz w:val="28"/>
          <w:szCs w:val="28"/>
          <w:shd w:val="clear" w:color="auto" w:fill="FFFFFF"/>
        </w:rPr>
      </w:pPr>
      <w:r w:rsidRPr="00AA380F">
        <w:rPr>
          <w:rFonts w:ascii="Times New Roman" w:eastAsia="Calibri" w:hAnsi="Times New Roman" w:cs="Times New Roman"/>
          <w:sz w:val="28"/>
          <w:szCs w:val="28"/>
          <w:shd w:val="clear" w:color="auto" w:fill="FFFFFF"/>
        </w:rPr>
        <w:t xml:space="preserve">GTGT: thuế giá trị gia tăng xác định </w:t>
      </w:r>
      <w:proofErr w:type="gramStart"/>
      <w:r w:rsidRPr="00AA380F">
        <w:rPr>
          <w:rFonts w:ascii="Times New Roman" w:eastAsia="Calibri" w:hAnsi="Times New Roman" w:cs="Times New Roman"/>
          <w:sz w:val="28"/>
          <w:szCs w:val="28"/>
          <w:shd w:val="clear" w:color="auto" w:fill="FFFFFF"/>
        </w:rPr>
        <w:t>theo</w:t>
      </w:r>
      <w:proofErr w:type="gramEnd"/>
      <w:r w:rsidRPr="00AA380F">
        <w:rPr>
          <w:rFonts w:ascii="Times New Roman" w:eastAsia="Calibri" w:hAnsi="Times New Roman" w:cs="Times New Roman"/>
          <w:sz w:val="28"/>
          <w:szCs w:val="28"/>
          <w:shd w:val="clear" w:color="auto" w:fill="FFFFFF"/>
        </w:rPr>
        <w:t xml:space="preserve"> quy định của pháp luật về thuế, </w:t>
      </w:r>
      <w:r w:rsidRPr="00AA380F">
        <w:rPr>
          <w:rFonts w:ascii="Times New Roman" w:eastAsia="Calibri" w:hAnsi="Times New Roman" w:cs="Times New Roman"/>
          <w:b/>
          <w:sz w:val="28"/>
          <w:szCs w:val="28"/>
          <w:shd w:val="clear" w:color="auto" w:fill="FFFFFF"/>
        </w:rPr>
        <w:t>bằng 5%</w:t>
      </w:r>
    </w:p>
    <w:p w:rsidR="00025895" w:rsidRPr="00AA380F" w:rsidRDefault="00025895" w:rsidP="00025895">
      <w:pPr>
        <w:spacing w:before="60" w:after="0" w:line="276" w:lineRule="auto"/>
        <w:jc w:val="both"/>
        <w:rPr>
          <w:rFonts w:ascii="Times New Roman" w:eastAsia="Calibri" w:hAnsi="Times New Roman" w:cs="Times New Roman"/>
          <w:sz w:val="28"/>
          <w:szCs w:val="28"/>
          <w:shd w:val="clear" w:color="auto" w:fill="FFFFFF"/>
        </w:rPr>
      </w:pPr>
      <w:r w:rsidRPr="00AA380F">
        <w:rPr>
          <w:rFonts w:ascii="Times New Roman" w:eastAsia="Calibri" w:hAnsi="Times New Roman" w:cs="Times New Roman"/>
          <w:sz w:val="28"/>
          <w:szCs w:val="28"/>
          <w:shd w:val="clear" w:color="auto" w:fill="FFFFFF"/>
        </w:rPr>
        <w:t>Số 12: Là số tháng tính trong 01 năm.</w:t>
      </w:r>
    </w:p>
    <w:p w:rsidR="00025895" w:rsidRPr="00AA380F" w:rsidRDefault="00025895" w:rsidP="00025895">
      <w:pPr>
        <w:spacing w:before="60" w:after="0" w:line="276" w:lineRule="auto"/>
        <w:jc w:val="both"/>
        <w:rPr>
          <w:rFonts w:ascii="Times New Roman" w:eastAsia="Calibri" w:hAnsi="Times New Roman" w:cs="Times New Roman"/>
          <w:sz w:val="28"/>
          <w:szCs w:val="28"/>
          <w:shd w:val="clear" w:color="auto" w:fill="FFFFFF"/>
        </w:rPr>
      </w:pPr>
      <w:r w:rsidRPr="00AA380F">
        <w:rPr>
          <w:rFonts w:ascii="Times New Roman" w:eastAsia="Calibri" w:hAnsi="Times New Roman" w:cs="Times New Roman"/>
          <w:sz w:val="28"/>
          <w:szCs w:val="28"/>
          <w:shd w:val="clear" w:color="auto" w:fill="FFFFFF"/>
        </w:rPr>
        <w:t>V</w:t>
      </w:r>
      <w:r w:rsidRPr="00AA380F">
        <w:rPr>
          <w:rFonts w:ascii="Times New Roman" w:eastAsia="Calibri" w:hAnsi="Times New Roman" w:cs="Times New Roman"/>
          <w:sz w:val="28"/>
          <w:szCs w:val="28"/>
          <w:shd w:val="clear" w:color="auto" w:fill="FFFFFF"/>
          <w:vertAlign w:val="subscript"/>
        </w:rPr>
        <w:t>đ</w:t>
      </w:r>
      <w:r w:rsidRPr="00AA380F">
        <w:rPr>
          <w:rFonts w:ascii="Times New Roman" w:eastAsia="Calibri" w:hAnsi="Times New Roman" w:cs="Times New Roman"/>
          <w:sz w:val="28"/>
          <w:szCs w:val="28"/>
          <w:shd w:val="clear" w:color="auto" w:fill="FFFFFF"/>
        </w:rPr>
        <w:t>: là tổng chi phí đầu tư xây dựng không bao gồm thuế giá trị gia tăng để thực hiện dự án đầu tư xây dựng nhà ở xã hội (bao gồm cả các chi phí được phân bổ cho công trình nhà ở xã hội) theo quy định của pháp luật về quản lý đầu tư xây dựng công trình, được phân bổ hàng năm cho diện tích sử dụng nhà ở cho thuê theo nguyên tắc bảo toàn vốn.</w:t>
      </w:r>
    </w:p>
    <w:p w:rsidR="00025895" w:rsidRPr="00AA380F" w:rsidRDefault="003F59E7" w:rsidP="00025895">
      <w:pPr>
        <w:spacing w:before="60" w:after="0" w:line="276" w:lineRule="auto"/>
        <w:jc w:val="both"/>
        <w:rPr>
          <w:rFonts w:ascii="Times New Roman" w:eastAsia="Calibri" w:hAnsi="Times New Roman" w:cs="Times New Roman"/>
          <w:sz w:val="28"/>
          <w:szCs w:val="28"/>
          <w:shd w:val="clear" w:color="auto" w:fill="FFFFFF"/>
        </w:rPr>
      </w:pPr>
      <m:oMathPara>
        <m:oMath>
          <m:sSub>
            <m:sSubPr>
              <m:ctrlPr>
                <w:rPr>
                  <w:rFonts w:ascii="Cambria Math" w:eastAsia="Calibri" w:hAnsi="Cambria Math" w:cs="Times New Roman"/>
                  <w:i/>
                  <w:iCs/>
                  <w:sz w:val="28"/>
                  <w:szCs w:val="28"/>
                  <w:lang w:val="vi-VN"/>
                </w:rPr>
              </m:ctrlPr>
            </m:sSubPr>
            <m:e>
              <m:r>
                <w:rPr>
                  <w:rFonts w:ascii="Cambria Math" w:eastAsia="Times New Roman" w:hAnsi="Cambria Math" w:cs="Times New Roman"/>
                  <w:sz w:val="28"/>
                  <w:szCs w:val="28"/>
                </w:rPr>
                <m:t>V</m:t>
              </m:r>
            </m:e>
            <m:sub>
              <m:r>
                <w:rPr>
                  <w:rFonts w:ascii="Cambria Math" w:eastAsia="Times New Roman" w:hAnsi="Cambria Math" w:cs="Times New Roman"/>
                  <w:sz w:val="28"/>
                  <w:szCs w:val="28"/>
                </w:rPr>
                <m:t>đ</m:t>
              </m:r>
            </m:sub>
          </m:sSub>
          <m:r>
            <w:rPr>
              <w:rFonts w:ascii="Cambria Math" w:eastAsia="Times New Roman" w:hAnsi="Cambria Math" w:cs="Times New Roman"/>
              <w:sz w:val="28"/>
              <w:szCs w:val="28"/>
            </w:rPr>
            <m:t>=</m:t>
          </m:r>
          <m:f>
            <m:fPr>
              <m:ctrlPr>
                <w:rPr>
                  <w:rFonts w:ascii="Cambria Math" w:eastAsia="Calibri" w:hAnsi="Cambria Math" w:cs="Times New Roman"/>
                  <w:i/>
                  <w:iCs/>
                  <w:sz w:val="28"/>
                  <w:szCs w:val="28"/>
                  <w:lang w:val="vi-VN"/>
                </w:rPr>
              </m:ctrlPr>
            </m:fPr>
            <m:num>
              <m:sSub>
                <m:sSubPr>
                  <m:ctrlPr>
                    <w:rPr>
                      <w:rFonts w:ascii="Cambria Math" w:eastAsia="Calibri" w:hAnsi="Cambria Math" w:cs="Times New Roman"/>
                      <w:i/>
                      <w:iCs/>
                      <w:sz w:val="28"/>
                      <w:szCs w:val="28"/>
                      <w:lang w:val="vi-VN"/>
                    </w:rPr>
                  </m:ctrlPr>
                </m:sSubPr>
                <m:e>
                  <m:r>
                    <w:rPr>
                      <w:rFonts w:ascii="Cambria Math" w:eastAsia="Times New Roman" w:hAnsi="Cambria Math" w:cs="Times New Roman"/>
                      <w:sz w:val="28"/>
                      <w:szCs w:val="28"/>
                    </w:rPr>
                    <m:t>T</m:t>
                  </m:r>
                </m:e>
                <m:sub>
                  <m:r>
                    <w:rPr>
                      <w:rFonts w:ascii="Cambria Math" w:eastAsia="Times New Roman" w:hAnsi="Cambria Math" w:cs="Times New Roman"/>
                      <w:sz w:val="28"/>
                      <w:szCs w:val="28"/>
                    </w:rPr>
                    <m:t>đ</m:t>
                  </m:r>
                </m:sub>
              </m:sSub>
              <m:r>
                <w:rPr>
                  <w:rFonts w:ascii="Cambria Math" w:eastAsia="Times New Roman" w:hAnsi="Cambria Math" w:cs="Times New Roman"/>
                  <w:sz w:val="28"/>
                  <w:szCs w:val="28"/>
                </w:rPr>
                <m:t> × r × </m:t>
              </m:r>
              <m:sSup>
                <m:sSupPr>
                  <m:ctrlPr>
                    <w:rPr>
                      <w:rFonts w:ascii="Cambria Math" w:eastAsia="Calibri" w:hAnsi="Cambria Math" w:cs="Times New Roman"/>
                      <w:i/>
                      <w:iCs/>
                      <w:sz w:val="28"/>
                      <w:szCs w:val="28"/>
                      <w:lang w:val="vi-VN"/>
                    </w:rPr>
                  </m:ctrlPr>
                </m:sSupPr>
                <m:e>
                  <m:r>
                    <w:rPr>
                      <w:rFonts w:ascii="Cambria Math" w:eastAsia="Times New Roman" w:hAnsi="Cambria Math" w:cs="Times New Roman"/>
                      <w:sz w:val="28"/>
                      <w:szCs w:val="28"/>
                    </w:rPr>
                    <m:t>(1+r)</m:t>
                  </m:r>
                </m:e>
                <m:sup>
                  <m:r>
                    <w:rPr>
                      <w:rFonts w:ascii="Cambria Math" w:eastAsia="Times New Roman" w:hAnsi="Cambria Math" w:cs="Times New Roman"/>
                      <w:sz w:val="28"/>
                      <w:szCs w:val="28"/>
                    </w:rPr>
                    <m:t>n</m:t>
                  </m:r>
                </m:sup>
              </m:sSup>
            </m:num>
            <m:den>
              <m:sSup>
                <m:sSupPr>
                  <m:ctrlPr>
                    <w:rPr>
                      <w:rFonts w:ascii="Cambria Math" w:eastAsia="Calibri" w:hAnsi="Cambria Math" w:cs="Times New Roman"/>
                      <w:i/>
                      <w:iCs/>
                      <w:sz w:val="28"/>
                      <w:szCs w:val="28"/>
                      <w:lang w:val="vi-VN"/>
                    </w:rPr>
                  </m:ctrlPr>
                </m:sSupPr>
                <m:e>
                  <m:r>
                    <w:rPr>
                      <w:rFonts w:ascii="Cambria Math" w:eastAsia="Times New Roman" w:hAnsi="Cambria Math" w:cs="Times New Roman"/>
                      <w:sz w:val="28"/>
                      <w:szCs w:val="28"/>
                    </w:rPr>
                    <m:t>(1+r)</m:t>
                  </m:r>
                </m:e>
                <m:sup>
                  <m:r>
                    <w:rPr>
                      <w:rFonts w:ascii="Cambria Math" w:eastAsia="Times New Roman" w:hAnsi="Cambria Math" w:cs="Times New Roman"/>
                      <w:sz w:val="28"/>
                      <w:szCs w:val="28"/>
                    </w:rPr>
                    <m:t>n</m:t>
                  </m:r>
                </m:sup>
              </m:sSup>
              <m:r>
                <w:rPr>
                  <w:rFonts w:ascii="Cambria Math" w:eastAsia="Times New Roman" w:hAnsi="Cambria Math" w:cs="Times New Roman"/>
                  <w:sz w:val="28"/>
                  <w:szCs w:val="28"/>
                </w:rPr>
                <m:t>-1</m:t>
              </m:r>
            </m:den>
          </m:f>
        </m:oMath>
      </m:oMathPara>
    </w:p>
    <w:p w:rsidR="00025895" w:rsidRPr="00AA380F" w:rsidRDefault="00025895" w:rsidP="00025895">
      <w:pPr>
        <w:spacing w:before="60" w:after="0" w:line="276" w:lineRule="auto"/>
        <w:jc w:val="both"/>
        <w:rPr>
          <w:rFonts w:ascii="Times New Roman" w:eastAsia="Calibri" w:hAnsi="Times New Roman" w:cs="Times New Roman"/>
          <w:sz w:val="28"/>
          <w:szCs w:val="28"/>
          <w:shd w:val="clear" w:color="auto" w:fill="FFFFFF"/>
        </w:rPr>
      </w:pPr>
      <w:r w:rsidRPr="00AA380F">
        <w:rPr>
          <w:rFonts w:ascii="Times New Roman" w:eastAsia="Calibri" w:hAnsi="Times New Roman" w:cs="Times New Roman"/>
          <w:sz w:val="28"/>
          <w:szCs w:val="28"/>
          <w:shd w:val="clear" w:color="auto" w:fill="FFFFFF"/>
        </w:rPr>
        <w:t>- Cách tính T</w:t>
      </w:r>
      <w:r w:rsidRPr="00AA380F">
        <w:rPr>
          <w:rFonts w:ascii="Times New Roman" w:eastAsia="Calibri" w:hAnsi="Times New Roman" w:cs="Times New Roman"/>
          <w:sz w:val="28"/>
          <w:szCs w:val="28"/>
          <w:shd w:val="clear" w:color="auto" w:fill="FFFFFF"/>
          <w:vertAlign w:val="subscript"/>
        </w:rPr>
        <w:t>đ</w:t>
      </w:r>
      <w:r w:rsidRPr="00AA380F">
        <w:rPr>
          <w:rFonts w:ascii="Times New Roman" w:eastAsia="Calibri" w:hAnsi="Times New Roman" w:cs="Times New Roman"/>
          <w:sz w:val="28"/>
          <w:szCs w:val="28"/>
          <w:shd w:val="clear" w:color="auto" w:fill="FFFFFF"/>
        </w:rPr>
        <w:t> (đồng):</w:t>
      </w:r>
    </w:p>
    <w:p w:rsidR="00025895" w:rsidRPr="00AA380F" w:rsidRDefault="00025895" w:rsidP="00025895">
      <w:pPr>
        <w:spacing w:before="60" w:after="0" w:line="276" w:lineRule="auto"/>
        <w:jc w:val="both"/>
        <w:rPr>
          <w:rFonts w:ascii="Times New Roman" w:eastAsia="Calibri" w:hAnsi="Times New Roman" w:cs="Times New Roman"/>
          <w:sz w:val="28"/>
          <w:szCs w:val="28"/>
          <w:shd w:val="clear" w:color="auto" w:fill="FFFFFF"/>
        </w:rPr>
      </w:pPr>
      <w:r w:rsidRPr="00AA380F">
        <w:rPr>
          <w:rFonts w:ascii="Times New Roman" w:eastAsia="Calibri" w:hAnsi="Times New Roman" w:cs="Times New Roman"/>
          <w:sz w:val="28"/>
          <w:szCs w:val="28"/>
          <w:shd w:val="clear" w:color="auto" w:fill="FFFFFF"/>
        </w:rPr>
        <w:t> + T</w:t>
      </w:r>
      <w:r w:rsidRPr="00AA380F">
        <w:rPr>
          <w:rFonts w:ascii="Times New Roman" w:eastAsia="Calibri" w:hAnsi="Times New Roman" w:cs="Times New Roman"/>
          <w:sz w:val="28"/>
          <w:szCs w:val="28"/>
          <w:shd w:val="clear" w:color="auto" w:fill="FFFFFF"/>
          <w:vertAlign w:val="subscript"/>
        </w:rPr>
        <w:t>đ:</w:t>
      </w:r>
      <w:r w:rsidRPr="00AA380F">
        <w:rPr>
          <w:rFonts w:ascii="Times New Roman" w:eastAsia="Calibri" w:hAnsi="Times New Roman" w:cs="Times New Roman"/>
          <w:sz w:val="28"/>
          <w:szCs w:val="28"/>
          <w:shd w:val="clear" w:color="auto" w:fill="FFFFFF"/>
        </w:rPr>
        <w:t xml:space="preserve"> là tổng chi phí đầu tư xây dựng phần diện tích nhà ở xã hội theo quy định tại </w:t>
      </w:r>
      <w:bookmarkStart w:id="4" w:name="tc_19"/>
      <w:r w:rsidRPr="00AA380F">
        <w:rPr>
          <w:rFonts w:ascii="Times New Roman" w:eastAsia="Calibri" w:hAnsi="Times New Roman" w:cs="Times New Roman"/>
          <w:sz w:val="28"/>
          <w:szCs w:val="28"/>
          <w:shd w:val="clear" w:color="auto" w:fill="FFFFFF"/>
        </w:rPr>
        <w:t xml:space="preserve">khoản 2 Điều 22 của </w:t>
      </w:r>
      <w:bookmarkEnd w:id="4"/>
      <w:r w:rsidRPr="00AA380F">
        <w:rPr>
          <w:rFonts w:ascii="Times New Roman" w:eastAsia="Calibri" w:hAnsi="Times New Roman" w:cs="Times New Roman"/>
          <w:bCs/>
          <w:sz w:val="28"/>
          <w:szCs w:val="28"/>
          <w:shd w:val="clear" w:color="auto" w:fill="FFFFFF"/>
        </w:rPr>
        <w:t>số 100/2024/NĐ-CP ngày 26/7/2024</w:t>
      </w:r>
      <w:r w:rsidRPr="00AA380F">
        <w:rPr>
          <w:rFonts w:ascii="Times New Roman" w:eastAsia="Calibri" w:hAnsi="Times New Roman" w:cs="Times New Roman"/>
          <w:sz w:val="28"/>
          <w:szCs w:val="28"/>
          <w:shd w:val="clear" w:color="auto" w:fill="FFFFFF"/>
        </w:rPr>
        <w:t>, được căn cứ theo giá trị quyết toán vốn đầu tư được cơ quan nhà nước có thẩm quyền phê duyệt; trường hợp chưa phê duyệt quyết toán thì xác định căn cứ theo chi phí đầu tư xây dựng công trình được cơ quan nhà nước có thẩm quyền phê duyệt hoặc chi phí đầu tư xây dựng theo kết quả đấu thầu thực tế (nếu có).</w:t>
      </w:r>
    </w:p>
    <w:p w:rsidR="00025895" w:rsidRPr="00AA380F" w:rsidRDefault="00025895" w:rsidP="00025895">
      <w:pPr>
        <w:spacing w:before="60" w:after="0" w:line="276" w:lineRule="auto"/>
        <w:jc w:val="both"/>
        <w:rPr>
          <w:rFonts w:ascii="Times New Roman" w:eastAsia="Calibri" w:hAnsi="Times New Roman" w:cs="Times New Roman"/>
          <w:sz w:val="28"/>
          <w:szCs w:val="28"/>
          <w:shd w:val="clear" w:color="auto" w:fill="FFFFFF"/>
        </w:rPr>
      </w:pPr>
      <w:r w:rsidRPr="00AA380F">
        <w:rPr>
          <w:rFonts w:ascii="Times New Roman" w:eastAsia="Calibri" w:hAnsi="Times New Roman" w:cs="Times New Roman"/>
          <w:sz w:val="28"/>
          <w:szCs w:val="28"/>
          <w:shd w:val="clear" w:color="auto" w:fill="FFFFFF"/>
        </w:rPr>
        <w:t xml:space="preserve">+ </w:t>
      </w:r>
      <w:proofErr w:type="gramStart"/>
      <w:r w:rsidRPr="00AA380F">
        <w:rPr>
          <w:rFonts w:ascii="Times New Roman" w:eastAsia="Calibri" w:hAnsi="Times New Roman" w:cs="Times New Roman"/>
          <w:sz w:val="28"/>
          <w:szCs w:val="28"/>
          <w:shd w:val="clear" w:color="auto" w:fill="FFFFFF"/>
        </w:rPr>
        <w:t>r</w:t>
      </w:r>
      <w:proofErr w:type="gramEnd"/>
      <w:r w:rsidRPr="00AA380F">
        <w:rPr>
          <w:rFonts w:ascii="Times New Roman" w:eastAsia="Calibri" w:hAnsi="Times New Roman" w:cs="Times New Roman"/>
          <w:sz w:val="28"/>
          <w:szCs w:val="28"/>
          <w:shd w:val="clear" w:color="auto" w:fill="FFFFFF"/>
        </w:rPr>
        <w:t xml:space="preserve"> (%/năm): là lãi suất bảo toàn vốn đầu tư (tính theo năm) do người quyết định đầu tư quyết định; </w:t>
      </w:r>
      <w:r w:rsidRPr="00AA380F">
        <w:rPr>
          <w:rFonts w:ascii="Times New Roman" w:eastAsia="Calibri" w:hAnsi="Times New Roman" w:cs="Times New Roman"/>
          <w:b/>
          <w:sz w:val="28"/>
          <w:szCs w:val="28"/>
          <w:shd w:val="clear" w:color="auto" w:fill="FFFFFF"/>
        </w:rPr>
        <w:t>đề xuất bằng 4%</w:t>
      </w:r>
      <w:r w:rsidRPr="00AA380F">
        <w:rPr>
          <w:rFonts w:ascii="Times New Roman" w:eastAsia="Calibri" w:hAnsi="Times New Roman" w:cs="Times New Roman"/>
          <w:sz w:val="28"/>
          <w:szCs w:val="28"/>
          <w:shd w:val="clear" w:color="auto" w:fill="FFFFFF"/>
        </w:rPr>
        <w:t xml:space="preserve"> (</w:t>
      </w:r>
      <w:r w:rsidRPr="00AA380F">
        <w:rPr>
          <w:rFonts w:ascii="Times New Roman" w:eastAsia="Calibri" w:hAnsi="Times New Roman" w:cs="Times New Roman"/>
          <w:i/>
          <w:sz w:val="28"/>
          <w:szCs w:val="28"/>
          <w:shd w:val="clear" w:color="auto" w:fill="FFFFFF"/>
        </w:rPr>
        <w:t>nhỏ hơn lãi suất cho vay của Ngân hàng Chính sách xã hội năm 2025 cho Hộ nghèo theo chuẩn hộ nghèo quy định trong từng thời kỳ)</w:t>
      </w:r>
      <w:r w:rsidRPr="00AA380F">
        <w:rPr>
          <w:rFonts w:ascii="Times New Roman" w:eastAsia="Calibri" w:hAnsi="Times New Roman" w:cs="Times New Roman"/>
          <w:sz w:val="28"/>
          <w:szCs w:val="28"/>
          <w:shd w:val="clear" w:color="auto" w:fill="FFFFFF"/>
        </w:rPr>
        <w:t>.</w:t>
      </w:r>
    </w:p>
    <w:p w:rsidR="00025895" w:rsidRPr="00AA380F" w:rsidRDefault="00025895" w:rsidP="00025895">
      <w:pPr>
        <w:spacing w:before="60" w:after="0" w:line="276" w:lineRule="auto"/>
        <w:jc w:val="both"/>
        <w:rPr>
          <w:rFonts w:ascii="Times New Roman" w:eastAsia="Calibri" w:hAnsi="Times New Roman" w:cs="Times New Roman"/>
          <w:sz w:val="28"/>
          <w:szCs w:val="28"/>
          <w:shd w:val="clear" w:color="auto" w:fill="FFFFFF"/>
        </w:rPr>
      </w:pPr>
      <w:r w:rsidRPr="00AA380F">
        <w:rPr>
          <w:rFonts w:ascii="Times New Roman" w:eastAsia="Calibri" w:hAnsi="Times New Roman" w:cs="Times New Roman"/>
          <w:sz w:val="28"/>
          <w:szCs w:val="28"/>
          <w:shd w:val="clear" w:color="auto" w:fill="FFFFFF"/>
        </w:rPr>
        <w:t xml:space="preserve">+ n: là số năm thu hồi vốn đầu tư của dự án do người quyết định đầu tư quyết định nhưng tối thiểu 20 năm; </w:t>
      </w:r>
      <w:r w:rsidRPr="00AA380F">
        <w:rPr>
          <w:rFonts w:ascii="Times New Roman" w:eastAsia="Calibri" w:hAnsi="Times New Roman" w:cs="Times New Roman"/>
          <w:b/>
          <w:sz w:val="28"/>
          <w:szCs w:val="28"/>
          <w:shd w:val="clear" w:color="auto" w:fill="FFFFFF"/>
        </w:rPr>
        <w:t>đề xuất 25 năm hoặc 50 năm</w:t>
      </w:r>
      <w:r w:rsidRPr="00AA380F">
        <w:rPr>
          <w:rFonts w:ascii="Times New Roman" w:eastAsia="Calibri" w:hAnsi="Times New Roman" w:cs="Times New Roman"/>
          <w:sz w:val="28"/>
          <w:szCs w:val="28"/>
          <w:shd w:val="clear" w:color="auto" w:fill="FFFFFF"/>
        </w:rPr>
        <w:t xml:space="preserve">, mức tối đa về niên hạn sử dụng cho công trình theo </w:t>
      </w:r>
      <w:r w:rsidRPr="00AA380F">
        <w:rPr>
          <w:rFonts w:ascii="Times New Roman" w:eastAsia="Calibri" w:hAnsi="Times New Roman" w:cs="Times New Roman"/>
          <w:sz w:val="28"/>
          <w:szCs w:val="28"/>
        </w:rPr>
        <w:t>QCVN 03:2022/BXD.</w:t>
      </w:r>
    </w:p>
    <w:p w:rsidR="00025895" w:rsidRPr="00AA380F" w:rsidRDefault="00025895" w:rsidP="00025895">
      <w:pPr>
        <w:spacing w:before="60" w:after="0" w:line="276" w:lineRule="auto"/>
        <w:jc w:val="both"/>
        <w:rPr>
          <w:rFonts w:ascii="Times New Roman" w:eastAsia="Calibri" w:hAnsi="Times New Roman" w:cs="Times New Roman"/>
          <w:sz w:val="28"/>
          <w:szCs w:val="28"/>
          <w:shd w:val="clear" w:color="auto" w:fill="FFFFFF"/>
        </w:rPr>
      </w:pPr>
      <w:r w:rsidRPr="00AA380F">
        <w:rPr>
          <w:rFonts w:ascii="Times New Roman" w:eastAsia="Calibri" w:hAnsi="Times New Roman" w:cs="Times New Roman"/>
          <w:sz w:val="28"/>
          <w:szCs w:val="28"/>
          <w:shd w:val="clear" w:color="auto" w:fill="FFFFFF"/>
        </w:rPr>
        <w:lastRenderedPageBreak/>
        <w:t xml:space="preserve">- Cách tính </w:t>
      </w:r>
      <w:proofErr w:type="gramStart"/>
      <w:r w:rsidRPr="00AA380F">
        <w:rPr>
          <w:rFonts w:ascii="Times New Roman" w:eastAsia="Calibri" w:hAnsi="Times New Roman" w:cs="Times New Roman"/>
          <w:sz w:val="28"/>
          <w:szCs w:val="28"/>
          <w:shd w:val="clear" w:color="auto" w:fill="FFFFFF"/>
        </w:rPr>
        <w:t>B</w:t>
      </w:r>
      <w:r w:rsidRPr="00AA380F">
        <w:rPr>
          <w:rFonts w:ascii="Times New Roman" w:eastAsia="Calibri" w:hAnsi="Times New Roman" w:cs="Times New Roman"/>
          <w:sz w:val="28"/>
          <w:szCs w:val="28"/>
          <w:shd w:val="clear" w:color="auto" w:fill="FFFFFF"/>
          <w:vertAlign w:val="subscript"/>
        </w:rPr>
        <w:t>t</w:t>
      </w:r>
      <w:proofErr w:type="gramEnd"/>
      <w:r w:rsidRPr="00AA380F">
        <w:rPr>
          <w:rFonts w:ascii="Times New Roman" w:eastAsia="Calibri" w:hAnsi="Times New Roman" w:cs="Times New Roman"/>
          <w:sz w:val="28"/>
          <w:szCs w:val="28"/>
          <w:shd w:val="clear" w:color="auto" w:fill="FFFFFF"/>
        </w:rPr>
        <w:t xml:space="preserve"> (đồng): Chi phí bảo trì công trình xây dựng là toàn bộ chi phí cần thiết được xác định theo yêu cầu các công việc cần phải thực hiện phù hợp với quy trình bảo trì và kế hoạch bảo trì công trình xây dựng được phê duyệt. Chi phí bảo trì có thể gồm một, một số hoặc toàn bộ các nội dung chi phí trong thực hiện bảo trì công trình xây dựng </w:t>
      </w:r>
      <w:proofErr w:type="gramStart"/>
      <w:r w:rsidRPr="00AA380F">
        <w:rPr>
          <w:rFonts w:ascii="Times New Roman" w:eastAsia="Calibri" w:hAnsi="Times New Roman" w:cs="Times New Roman"/>
          <w:sz w:val="28"/>
          <w:szCs w:val="28"/>
          <w:shd w:val="clear" w:color="auto" w:fill="FFFFFF"/>
        </w:rPr>
        <w:t>theo</w:t>
      </w:r>
      <w:proofErr w:type="gramEnd"/>
      <w:r w:rsidRPr="00AA380F">
        <w:rPr>
          <w:rFonts w:ascii="Times New Roman" w:eastAsia="Calibri" w:hAnsi="Times New Roman" w:cs="Times New Roman"/>
          <w:sz w:val="28"/>
          <w:szCs w:val="28"/>
          <w:shd w:val="clear" w:color="auto" w:fill="FFFFFF"/>
        </w:rPr>
        <w:t xml:space="preserve"> yêu cầu của quy trình bảo trì công trình xây dựng được phê duyệt.</w:t>
      </w:r>
    </w:p>
    <w:p w:rsidR="00025895" w:rsidRPr="00AA380F" w:rsidRDefault="00025895" w:rsidP="00025895">
      <w:pPr>
        <w:spacing w:before="60" w:after="0" w:line="276" w:lineRule="auto"/>
        <w:jc w:val="both"/>
        <w:rPr>
          <w:rFonts w:ascii="Times New Roman" w:eastAsia="Calibri" w:hAnsi="Times New Roman" w:cs="Times New Roman"/>
          <w:sz w:val="28"/>
          <w:szCs w:val="28"/>
          <w:shd w:val="clear" w:color="auto" w:fill="FFFFFF"/>
        </w:rPr>
      </w:pPr>
      <w:bookmarkStart w:id="5" w:name="khoan_3_35"/>
      <w:r w:rsidRPr="00AA380F">
        <w:rPr>
          <w:rFonts w:ascii="Times New Roman" w:eastAsia="Times New Roman" w:hAnsi="Times New Roman" w:cs="Times New Roman"/>
          <w:sz w:val="28"/>
          <w:szCs w:val="28"/>
        </w:rPr>
        <w:t>Các chi phí bảo trì công trình xây dựng:</w:t>
      </w:r>
      <w:bookmarkEnd w:id="5"/>
      <w:r w:rsidRPr="00AA380F">
        <w:rPr>
          <w:rFonts w:ascii="Times New Roman" w:eastAsia="Times New Roman" w:hAnsi="Times New Roman" w:cs="Times New Roman"/>
          <w:sz w:val="28"/>
          <w:szCs w:val="28"/>
        </w:rPr>
        <w:t xml:space="preserve"> </w:t>
      </w:r>
      <w:r w:rsidRPr="00AA380F">
        <w:rPr>
          <w:rFonts w:ascii="Times New Roman" w:eastAsia="Times New Roman" w:hAnsi="Times New Roman" w:cs="Times New Roman"/>
          <w:b/>
          <w:sz w:val="28"/>
          <w:szCs w:val="28"/>
        </w:rPr>
        <w:t>B</w:t>
      </w:r>
      <w:r w:rsidRPr="00AA380F">
        <w:rPr>
          <w:rFonts w:ascii="Times New Roman" w:eastAsia="Times New Roman" w:hAnsi="Times New Roman" w:cs="Times New Roman"/>
          <w:b/>
          <w:sz w:val="28"/>
          <w:szCs w:val="28"/>
          <w:vertAlign w:val="subscript"/>
        </w:rPr>
        <w:t>t</w:t>
      </w:r>
      <w:r w:rsidRPr="00AA380F">
        <w:rPr>
          <w:rFonts w:ascii="Times New Roman" w:eastAsia="Times New Roman" w:hAnsi="Times New Roman" w:cs="Times New Roman"/>
          <w:b/>
          <w:sz w:val="28"/>
          <w:szCs w:val="28"/>
        </w:rPr>
        <w:t xml:space="preserve"> = (G</w:t>
      </w:r>
      <w:r w:rsidRPr="00AA380F">
        <w:rPr>
          <w:rFonts w:ascii="Times New Roman" w:eastAsia="Times New Roman" w:hAnsi="Times New Roman" w:cs="Times New Roman"/>
          <w:b/>
          <w:sz w:val="28"/>
          <w:szCs w:val="28"/>
          <w:vertAlign w:val="subscript"/>
        </w:rPr>
        <w:t>BTHN</w:t>
      </w:r>
      <w:r w:rsidRPr="00AA380F">
        <w:rPr>
          <w:rFonts w:ascii="Times New Roman" w:eastAsia="Times New Roman" w:hAnsi="Times New Roman" w:cs="Times New Roman"/>
          <w:b/>
          <w:sz w:val="28"/>
          <w:szCs w:val="28"/>
        </w:rPr>
        <w:t xml:space="preserve"> + G</w:t>
      </w:r>
      <w:r w:rsidRPr="00AA380F">
        <w:rPr>
          <w:rFonts w:ascii="Times New Roman" w:eastAsia="Times New Roman" w:hAnsi="Times New Roman" w:cs="Times New Roman"/>
          <w:b/>
          <w:sz w:val="28"/>
          <w:szCs w:val="28"/>
          <w:vertAlign w:val="subscript"/>
        </w:rPr>
        <w:t>SC</w:t>
      </w:r>
      <w:r w:rsidRPr="00AA380F">
        <w:rPr>
          <w:rFonts w:ascii="Times New Roman" w:eastAsia="Times New Roman" w:hAnsi="Times New Roman" w:cs="Times New Roman"/>
          <w:b/>
          <w:sz w:val="28"/>
          <w:szCs w:val="28"/>
        </w:rPr>
        <w:t xml:space="preserve"> + G</w:t>
      </w:r>
      <w:r w:rsidRPr="00AA380F">
        <w:rPr>
          <w:rFonts w:ascii="Times New Roman" w:eastAsia="Times New Roman" w:hAnsi="Times New Roman" w:cs="Times New Roman"/>
          <w:b/>
          <w:sz w:val="28"/>
          <w:szCs w:val="28"/>
          <w:vertAlign w:val="subscript"/>
        </w:rPr>
        <w:t>TV</w:t>
      </w:r>
      <w:r w:rsidRPr="00AA380F">
        <w:rPr>
          <w:rFonts w:ascii="Times New Roman" w:eastAsia="Times New Roman" w:hAnsi="Times New Roman" w:cs="Times New Roman"/>
          <w:b/>
          <w:sz w:val="28"/>
          <w:szCs w:val="28"/>
        </w:rPr>
        <w:t>+ G</w:t>
      </w:r>
      <w:r w:rsidRPr="00AA380F">
        <w:rPr>
          <w:rFonts w:ascii="Times New Roman" w:eastAsia="Times New Roman" w:hAnsi="Times New Roman" w:cs="Times New Roman"/>
          <w:b/>
          <w:sz w:val="28"/>
          <w:szCs w:val="28"/>
          <w:vertAlign w:val="subscript"/>
        </w:rPr>
        <w:t>K</w:t>
      </w:r>
      <w:r w:rsidRPr="00AA380F">
        <w:rPr>
          <w:rFonts w:ascii="Times New Roman" w:eastAsia="Times New Roman" w:hAnsi="Times New Roman" w:cs="Times New Roman"/>
          <w:b/>
          <w:sz w:val="28"/>
          <w:szCs w:val="28"/>
        </w:rPr>
        <w:t xml:space="preserve"> + </w:t>
      </w:r>
      <w:proofErr w:type="gramStart"/>
      <w:r w:rsidRPr="00AA380F">
        <w:rPr>
          <w:rFonts w:ascii="Times New Roman" w:eastAsia="Times New Roman" w:hAnsi="Times New Roman" w:cs="Times New Roman"/>
          <w:b/>
          <w:sz w:val="28"/>
          <w:szCs w:val="28"/>
        </w:rPr>
        <w:t>G</w:t>
      </w:r>
      <w:r w:rsidRPr="00AA380F">
        <w:rPr>
          <w:rFonts w:ascii="Times New Roman" w:eastAsia="Times New Roman" w:hAnsi="Times New Roman" w:cs="Times New Roman"/>
          <w:b/>
          <w:sz w:val="28"/>
          <w:szCs w:val="28"/>
          <w:vertAlign w:val="subscript"/>
        </w:rPr>
        <w:t xml:space="preserve">QL </w:t>
      </w:r>
      <w:r w:rsidRPr="00AA380F">
        <w:rPr>
          <w:rFonts w:ascii="Times New Roman" w:eastAsia="Times New Roman" w:hAnsi="Times New Roman" w:cs="Times New Roman"/>
          <w:b/>
          <w:sz w:val="28"/>
          <w:szCs w:val="28"/>
        </w:rPr>
        <w:t>)</w:t>
      </w:r>
      <w:proofErr w:type="gramEnd"/>
      <w:r w:rsidRPr="00AA380F">
        <w:rPr>
          <w:rFonts w:ascii="Times New Roman" w:eastAsia="Times New Roman" w:hAnsi="Times New Roman" w:cs="Times New Roman"/>
          <w:sz w:val="28"/>
          <w:szCs w:val="28"/>
        </w:rPr>
        <w:t xml:space="preserve">    </w:t>
      </w:r>
    </w:p>
    <w:p w:rsidR="00025895" w:rsidRPr="00AA380F" w:rsidRDefault="00025895" w:rsidP="00025895">
      <w:pPr>
        <w:shd w:val="clear" w:color="auto" w:fill="FFFFFF"/>
        <w:spacing w:before="60" w:after="0" w:line="276" w:lineRule="auto"/>
        <w:ind w:firstLine="720"/>
        <w:jc w:val="both"/>
        <w:rPr>
          <w:rFonts w:ascii="Times New Roman" w:eastAsia="Calibri" w:hAnsi="Times New Roman" w:cs="Times New Roman"/>
          <w:sz w:val="28"/>
          <w:szCs w:val="28"/>
          <w:shd w:val="clear" w:color="auto" w:fill="FFFFFF"/>
        </w:rPr>
      </w:pPr>
      <w:r w:rsidRPr="00AA380F">
        <w:rPr>
          <w:rFonts w:ascii="Times New Roman" w:eastAsia="Times New Roman" w:hAnsi="Times New Roman" w:cs="Times New Roman"/>
          <w:sz w:val="28"/>
          <w:szCs w:val="28"/>
        </w:rPr>
        <w:t>+  G</w:t>
      </w:r>
      <w:r w:rsidRPr="00AA380F">
        <w:rPr>
          <w:rFonts w:ascii="Times New Roman" w:eastAsia="Times New Roman" w:hAnsi="Times New Roman" w:cs="Times New Roman"/>
          <w:sz w:val="28"/>
          <w:szCs w:val="28"/>
          <w:vertAlign w:val="subscript"/>
        </w:rPr>
        <w:t>BTHN:</w:t>
      </w:r>
      <w:r w:rsidRPr="00AA380F">
        <w:rPr>
          <w:rFonts w:ascii="Times New Roman" w:eastAsia="Times New Roman" w:hAnsi="Times New Roman" w:cs="Times New Roman"/>
          <w:sz w:val="28"/>
          <w:szCs w:val="28"/>
        </w:rPr>
        <w:t xml:space="preserve"> Chi phí thực hiện các công việc bảo trì định kỳ hàng năm gồm chi phí: Lập kế hoạch và dự toán bảo trì công trình xây dựng hàng năm; chi phí kiểm tra công trình thường xuyên, định kỳ; chi phí bảo dưỡng theo kế hoạch bảo trì hàng năm của công trình; chi phí xây dựng và vận hành cơ sở dữ liệu về bảo trì công trình xây dựng; chi phí lập và quản lý hồ sơ bảo trì công trình xây dựng, </w:t>
      </w:r>
      <w:r w:rsidRPr="00AA380F">
        <w:rPr>
          <w:rFonts w:ascii="Times New Roman" w:eastAsia="Calibri" w:hAnsi="Times New Roman" w:cs="Times New Roman"/>
          <w:sz w:val="28"/>
          <w:szCs w:val="28"/>
          <w:shd w:val="clear" w:color="auto" w:fill="FFFFFF"/>
        </w:rPr>
        <w:t>được xác định bằng định mức tỷ lệ phần trăm (%) nhân với chi phí xây dựng và chi phí thiết bị công trình, trong đó:</w:t>
      </w:r>
    </w:p>
    <w:p w:rsidR="00025895" w:rsidRPr="00AA380F" w:rsidRDefault="00025895" w:rsidP="00025895">
      <w:pPr>
        <w:shd w:val="clear" w:color="auto" w:fill="FFFFFF"/>
        <w:spacing w:before="60" w:after="0" w:line="276" w:lineRule="auto"/>
        <w:ind w:firstLine="720"/>
        <w:jc w:val="both"/>
        <w:rPr>
          <w:rFonts w:ascii="Times New Roman" w:eastAsia="Calibri" w:hAnsi="Times New Roman" w:cs="Times New Roman"/>
          <w:sz w:val="28"/>
          <w:szCs w:val="28"/>
          <w:shd w:val="clear" w:color="auto" w:fill="FFFFFF"/>
        </w:rPr>
      </w:pPr>
      <w:r w:rsidRPr="00AA380F">
        <w:rPr>
          <w:rFonts w:ascii="Times New Roman" w:eastAsia="Times New Roman" w:hAnsi="Times New Roman" w:cs="Times New Roman"/>
          <w:sz w:val="28"/>
          <w:szCs w:val="28"/>
        </w:rPr>
        <w:t xml:space="preserve">* Chi phí xây dựng và chi phí thiết bị công trình xác định căn cứ giá trị quyết toán của công trình và điều chỉnh về mặt bằng giá tại thời điểm lập kế hoạch bảo trì. Trường hợp chưa có giá trị quyết toán của công trình thì chi phí xây dựng và chi phí thiết bị xác định </w:t>
      </w:r>
      <w:proofErr w:type="gramStart"/>
      <w:r w:rsidRPr="00AA380F">
        <w:rPr>
          <w:rFonts w:ascii="Times New Roman" w:eastAsia="Times New Roman" w:hAnsi="Times New Roman" w:cs="Times New Roman"/>
          <w:sz w:val="28"/>
          <w:szCs w:val="28"/>
        </w:rPr>
        <w:t>theo</w:t>
      </w:r>
      <w:proofErr w:type="gramEnd"/>
      <w:r w:rsidRPr="00AA380F">
        <w:rPr>
          <w:rFonts w:ascii="Times New Roman" w:eastAsia="Times New Roman" w:hAnsi="Times New Roman" w:cs="Times New Roman"/>
          <w:sz w:val="28"/>
          <w:szCs w:val="28"/>
        </w:rPr>
        <w:t xml:space="preserve"> suất vốn đầu tư của công trình tương ứng do cơ quan có thẩm quyền công bố.</w:t>
      </w:r>
    </w:p>
    <w:p w:rsidR="00025895" w:rsidRPr="00AA380F" w:rsidRDefault="00025895" w:rsidP="00025895">
      <w:pPr>
        <w:spacing w:before="60" w:after="0" w:line="276" w:lineRule="auto"/>
        <w:jc w:val="both"/>
        <w:rPr>
          <w:rFonts w:ascii="Times New Roman" w:eastAsia="Times New Roman" w:hAnsi="Times New Roman" w:cs="Times New Roman"/>
          <w:sz w:val="28"/>
          <w:szCs w:val="28"/>
        </w:rPr>
      </w:pPr>
      <w:r w:rsidRPr="00AA380F">
        <w:rPr>
          <w:rFonts w:ascii="Times New Roman" w:eastAsia="Times New Roman" w:hAnsi="Times New Roman" w:cs="Times New Roman"/>
          <w:sz w:val="28"/>
          <w:szCs w:val="28"/>
        </w:rPr>
        <w:tab/>
        <w:t xml:space="preserve">* Định mức tỷ lệ phần trăm (%) chi phí thực hiện các công việc bảo trì định kỳ hàng năm xác định theo hướng dẫn tại Phụ lục I ban hành kèm theo Thông tư số 14/2021/TT-BXD của Bộ Xây dựng, </w:t>
      </w:r>
      <w:r w:rsidRPr="00AA380F">
        <w:rPr>
          <w:rFonts w:ascii="Times New Roman" w:eastAsia="Times New Roman" w:hAnsi="Times New Roman" w:cs="Times New Roman"/>
          <w:b/>
          <w:sz w:val="28"/>
          <w:szCs w:val="28"/>
        </w:rPr>
        <w:t>đề xuất bằng 0</w:t>
      </w:r>
      <w:proofErr w:type="gramStart"/>
      <w:r w:rsidRPr="00AA380F">
        <w:rPr>
          <w:rFonts w:ascii="Times New Roman" w:eastAsia="Times New Roman" w:hAnsi="Times New Roman" w:cs="Times New Roman"/>
          <w:b/>
          <w:sz w:val="28"/>
          <w:szCs w:val="28"/>
        </w:rPr>
        <w:t>,09</w:t>
      </w:r>
      <w:proofErr w:type="gramEnd"/>
      <w:r w:rsidRPr="00AA380F">
        <w:rPr>
          <w:rFonts w:ascii="Times New Roman" w:eastAsia="Times New Roman" w:hAnsi="Times New Roman" w:cs="Times New Roman"/>
          <w:b/>
          <w:sz w:val="28"/>
          <w:szCs w:val="28"/>
        </w:rPr>
        <w:t>%</w:t>
      </w:r>
      <w:r w:rsidRPr="00AA380F">
        <w:rPr>
          <w:rFonts w:ascii="Times New Roman" w:eastAsia="Times New Roman" w:hAnsi="Times New Roman" w:cs="Times New Roman"/>
          <w:sz w:val="28"/>
          <w:szCs w:val="28"/>
        </w:rPr>
        <w:t xml:space="preserve"> (theo quy định 0,08%÷1%).</w:t>
      </w:r>
    </w:p>
    <w:p w:rsidR="00025895" w:rsidRPr="00AA380F" w:rsidRDefault="00025895" w:rsidP="00025895">
      <w:pPr>
        <w:shd w:val="clear" w:color="auto" w:fill="FFFFFF"/>
        <w:spacing w:before="60" w:after="0" w:line="276" w:lineRule="auto"/>
        <w:jc w:val="both"/>
        <w:rPr>
          <w:rFonts w:ascii="Times New Roman" w:eastAsia="Times New Roman" w:hAnsi="Times New Roman" w:cs="Times New Roman"/>
          <w:sz w:val="28"/>
          <w:szCs w:val="28"/>
        </w:rPr>
      </w:pPr>
      <w:bookmarkStart w:id="6" w:name="diem_b_3_35"/>
      <w:r w:rsidRPr="00AA380F">
        <w:rPr>
          <w:rFonts w:ascii="Times New Roman" w:eastAsia="Times New Roman" w:hAnsi="Times New Roman" w:cs="Times New Roman"/>
          <w:sz w:val="28"/>
          <w:szCs w:val="28"/>
        </w:rPr>
        <w:tab/>
        <w:t>+ G</w:t>
      </w:r>
      <w:r w:rsidRPr="00AA380F">
        <w:rPr>
          <w:rFonts w:ascii="Times New Roman" w:eastAsia="Times New Roman" w:hAnsi="Times New Roman" w:cs="Times New Roman"/>
          <w:sz w:val="28"/>
          <w:szCs w:val="28"/>
          <w:vertAlign w:val="subscript"/>
        </w:rPr>
        <w:t>SC</w:t>
      </w:r>
      <w:r w:rsidRPr="00AA380F">
        <w:rPr>
          <w:rFonts w:ascii="Times New Roman" w:eastAsia="Times New Roman" w:hAnsi="Times New Roman" w:cs="Times New Roman"/>
          <w:sz w:val="28"/>
          <w:szCs w:val="28"/>
        </w:rPr>
        <w:t>: Chi phí sửa chữa công trình (định kỳ và đột xuất) gồm chi phí sửa chữa phần xây dựng công trình và chi phí sửa chữa phần thiết bị công trình theo quy trình bảo trì công trình xây dựng được duyệt, và trường hợp cần bổ sung, thay thế hạng mục, thiết bị công trình để việc khai thác sử dụng công trình đúng công năng và đảm bảo an toàn</w:t>
      </w:r>
      <w:bookmarkEnd w:id="6"/>
      <w:r w:rsidRPr="00AA380F">
        <w:rPr>
          <w:rFonts w:ascii="Times New Roman" w:eastAsia="Times New Roman" w:hAnsi="Times New Roman" w:cs="Times New Roman"/>
          <w:sz w:val="28"/>
          <w:szCs w:val="28"/>
        </w:rPr>
        <w:t>.</w:t>
      </w:r>
    </w:p>
    <w:p w:rsidR="00025895" w:rsidRPr="00AA380F" w:rsidRDefault="00025895" w:rsidP="00025895">
      <w:pPr>
        <w:shd w:val="clear" w:color="auto" w:fill="FFFFFF"/>
        <w:spacing w:before="60" w:after="0" w:line="276" w:lineRule="auto"/>
        <w:jc w:val="both"/>
        <w:rPr>
          <w:rFonts w:ascii="Times New Roman" w:eastAsia="Times New Roman" w:hAnsi="Times New Roman" w:cs="Times New Roman"/>
          <w:b/>
          <w:i/>
          <w:sz w:val="28"/>
          <w:szCs w:val="28"/>
        </w:rPr>
      </w:pPr>
      <w:r w:rsidRPr="00AA380F">
        <w:rPr>
          <w:rFonts w:ascii="Times New Roman" w:eastAsia="Times New Roman" w:hAnsi="Times New Roman" w:cs="Times New Roman"/>
          <w:b/>
          <w:i/>
          <w:sz w:val="28"/>
          <w:szCs w:val="28"/>
        </w:rPr>
        <w:tab/>
        <w:t>Phương pháp xác định: Sau khi khảo sát, đánh giá hiện trạng chất lượng công trình, căn cứ vào Quy trình bảo trì đã được duyệt, lập dự toán sửa chữa, phân bổ chi phí này cho hàng năm để bảo trì công trình.</w:t>
      </w:r>
    </w:p>
    <w:p w:rsidR="00025895" w:rsidRPr="00AA380F" w:rsidRDefault="00025895" w:rsidP="00025895">
      <w:pPr>
        <w:shd w:val="clear" w:color="auto" w:fill="FFFFFF"/>
        <w:spacing w:before="60" w:after="0" w:line="276" w:lineRule="auto"/>
        <w:jc w:val="both"/>
        <w:rPr>
          <w:rFonts w:ascii="Times New Roman" w:eastAsia="Times New Roman" w:hAnsi="Times New Roman" w:cs="Times New Roman"/>
          <w:sz w:val="28"/>
          <w:szCs w:val="28"/>
        </w:rPr>
      </w:pPr>
      <w:r w:rsidRPr="00AA380F">
        <w:rPr>
          <w:rFonts w:ascii="Times New Roman" w:eastAsia="Times New Roman" w:hAnsi="Times New Roman" w:cs="Times New Roman"/>
          <w:sz w:val="28"/>
          <w:szCs w:val="28"/>
        </w:rPr>
        <w:tab/>
        <w:t>+ G</w:t>
      </w:r>
      <w:r w:rsidRPr="00AA380F">
        <w:rPr>
          <w:rFonts w:ascii="Times New Roman" w:eastAsia="Times New Roman" w:hAnsi="Times New Roman" w:cs="Times New Roman"/>
          <w:sz w:val="28"/>
          <w:szCs w:val="28"/>
          <w:vertAlign w:val="subscript"/>
        </w:rPr>
        <w:t>TV</w:t>
      </w:r>
      <w:r w:rsidRPr="00AA380F">
        <w:rPr>
          <w:rFonts w:ascii="Times New Roman" w:eastAsia="Times New Roman" w:hAnsi="Times New Roman" w:cs="Times New Roman"/>
          <w:sz w:val="28"/>
          <w:szCs w:val="28"/>
        </w:rPr>
        <w:t xml:space="preserve">: Chi phí tư vấn phục vụ bảo trì công trình xây dựng gồm các chi phí: Lập, thẩm tra (trường hợp chưa có quy trình bảo trì) hoặc điều chỉnh quy trình bảo trì công trình xây dựng; kiểm định chất lượng công trình phục vụ công tác bảo trì (nếu có); quan trắc công trình phục vụ công tác bảo trì (nếu có); kiểm tra công trình </w:t>
      </w:r>
      <w:r w:rsidRPr="00AA380F">
        <w:rPr>
          <w:rFonts w:ascii="Times New Roman" w:eastAsia="Times New Roman" w:hAnsi="Times New Roman" w:cs="Times New Roman"/>
          <w:sz w:val="28"/>
          <w:szCs w:val="28"/>
        </w:rPr>
        <w:lastRenderedPageBreak/>
        <w:t>đột xuất theo yêu cầu (nếu có); đánh giá định kỳ về an toàn của công trình trong quá trình vận hành và sử dụng (nếu có); khảo sát phục vụ thiết kế sửa chữa; lập, thẩm tra thiết kế sửa chữa và dự toán chi phí bảo trì công trình; lập hồ sơ mời thầu, hồ sơ yêu cầu và đánh giá hồ sơ dự thầu, hồ sơ đề xuất để lựa chọn nhà thầu; giám sát thi công sửa chữa công trình xây dựng, giám sát sửa chữa phần thiết bị công trình; thực hiện các công việc tư vấn khác.</w:t>
      </w:r>
    </w:p>
    <w:p w:rsidR="00025895" w:rsidRPr="00AA380F" w:rsidRDefault="00025895" w:rsidP="00025895">
      <w:pPr>
        <w:shd w:val="clear" w:color="auto" w:fill="FFFFFF"/>
        <w:spacing w:before="60" w:after="0" w:line="276" w:lineRule="auto"/>
        <w:jc w:val="both"/>
        <w:rPr>
          <w:rFonts w:ascii="Times New Roman" w:eastAsia="Times New Roman" w:hAnsi="Times New Roman" w:cs="Times New Roman"/>
          <w:sz w:val="28"/>
          <w:szCs w:val="28"/>
        </w:rPr>
      </w:pPr>
      <w:bookmarkStart w:id="7" w:name="diem_d_3_35"/>
      <w:r w:rsidRPr="00AA380F">
        <w:rPr>
          <w:rFonts w:ascii="Times New Roman" w:eastAsia="Times New Roman" w:hAnsi="Times New Roman" w:cs="Times New Roman"/>
          <w:sz w:val="28"/>
          <w:szCs w:val="28"/>
        </w:rPr>
        <w:tab/>
        <w:t>+ G</w:t>
      </w:r>
      <w:r w:rsidRPr="00AA380F">
        <w:rPr>
          <w:rFonts w:ascii="Times New Roman" w:eastAsia="Times New Roman" w:hAnsi="Times New Roman" w:cs="Times New Roman"/>
          <w:sz w:val="28"/>
          <w:szCs w:val="28"/>
          <w:vertAlign w:val="subscript"/>
        </w:rPr>
        <w:t>K:</w:t>
      </w:r>
      <w:r w:rsidRPr="00AA380F">
        <w:rPr>
          <w:rFonts w:ascii="Times New Roman" w:eastAsia="Times New Roman" w:hAnsi="Times New Roman" w:cs="Times New Roman"/>
          <w:sz w:val="28"/>
          <w:szCs w:val="28"/>
        </w:rPr>
        <w:t xml:space="preserve"> Chi phí khác gồm các chi phí cần thiết khác để thực hiện quá trình bảo trì công trình xây dựng như: kiểm toán, thẩm tra phê duyệt quyết toán; bảo hiểm công trình; phí thẩm định và các chi phí liên quan khác</w:t>
      </w:r>
      <w:bookmarkEnd w:id="7"/>
      <w:r w:rsidRPr="00AA380F">
        <w:rPr>
          <w:rFonts w:ascii="Times New Roman" w:eastAsia="Times New Roman" w:hAnsi="Times New Roman" w:cs="Times New Roman"/>
          <w:sz w:val="28"/>
          <w:szCs w:val="28"/>
        </w:rPr>
        <w:t>.</w:t>
      </w:r>
    </w:p>
    <w:p w:rsidR="00B1231A" w:rsidRPr="00AA380F" w:rsidRDefault="00025895" w:rsidP="00025895">
      <w:pPr>
        <w:shd w:val="clear" w:color="auto" w:fill="FFFFFF"/>
        <w:spacing w:before="60" w:after="0" w:line="276" w:lineRule="auto"/>
        <w:jc w:val="both"/>
        <w:rPr>
          <w:rFonts w:ascii="Times New Roman" w:eastAsia="Times New Roman" w:hAnsi="Times New Roman" w:cs="Times New Roman"/>
          <w:sz w:val="28"/>
          <w:szCs w:val="28"/>
        </w:rPr>
      </w:pPr>
      <w:r w:rsidRPr="00AA380F">
        <w:rPr>
          <w:rFonts w:ascii="Times New Roman" w:eastAsia="Times New Roman" w:hAnsi="Times New Roman" w:cs="Times New Roman"/>
          <w:sz w:val="28"/>
          <w:szCs w:val="28"/>
        </w:rPr>
        <w:tab/>
        <w:t>+ G</w:t>
      </w:r>
      <w:r w:rsidRPr="00AA380F">
        <w:rPr>
          <w:rFonts w:ascii="Times New Roman" w:eastAsia="Times New Roman" w:hAnsi="Times New Roman" w:cs="Times New Roman"/>
          <w:sz w:val="28"/>
          <w:szCs w:val="28"/>
          <w:vertAlign w:val="subscript"/>
        </w:rPr>
        <w:t>QL:</w:t>
      </w:r>
      <w:r w:rsidRPr="00AA380F">
        <w:rPr>
          <w:rFonts w:ascii="Times New Roman" w:eastAsia="Times New Roman" w:hAnsi="Times New Roman" w:cs="Times New Roman"/>
          <w:sz w:val="28"/>
          <w:szCs w:val="28"/>
        </w:rPr>
        <w:t xml:space="preserve"> Chi phí quản lý bảo trì của chủ sở hữu hoặc người quản lý, sử dụng công trình, được </w:t>
      </w:r>
      <w:r w:rsidRPr="00AA380F">
        <w:rPr>
          <w:rFonts w:ascii="Times New Roman" w:eastAsia="Calibri" w:hAnsi="Times New Roman" w:cs="Times New Roman"/>
          <w:sz w:val="28"/>
          <w:szCs w:val="28"/>
          <w:shd w:val="clear" w:color="auto" w:fill="FFFFFF"/>
        </w:rPr>
        <w:t>xác định bằng 3,5% tổng chi phí thực hiện các công việc bảo trì định kỳ hàng năm, chi phí sửa chữa công trình, chi phí tư vấn phục vụ bảo trì công trình và chi phí khác.</w:t>
      </w:r>
    </w:p>
    <w:p w:rsidR="00B1231A" w:rsidRPr="00AA380F" w:rsidRDefault="00B27861" w:rsidP="00F75EE8">
      <w:pPr>
        <w:shd w:val="clear" w:color="auto" w:fill="FFFFFF"/>
        <w:spacing w:after="0" w:line="288" w:lineRule="auto"/>
        <w:jc w:val="both"/>
        <w:rPr>
          <w:rFonts w:ascii="Times New Roman" w:eastAsia="Times New Roman" w:hAnsi="Times New Roman" w:cs="Times New Roman"/>
          <w:b/>
          <w:color w:val="2E2E2E"/>
          <w:spacing w:val="1"/>
          <w:sz w:val="28"/>
          <w:szCs w:val="28"/>
        </w:rPr>
      </w:pPr>
      <w:r w:rsidRPr="00AA380F">
        <w:rPr>
          <w:rFonts w:ascii="Times New Roman" w:eastAsia="Times New Roman" w:hAnsi="Times New Roman" w:cs="Times New Roman"/>
          <w:b/>
          <w:color w:val="2E2E2E"/>
          <w:spacing w:val="1"/>
          <w:sz w:val="28"/>
          <w:szCs w:val="28"/>
        </w:rPr>
        <w:tab/>
      </w:r>
      <w:r w:rsidR="00A461E0">
        <w:rPr>
          <w:rFonts w:ascii="Times New Roman" w:eastAsia="Times New Roman" w:hAnsi="Times New Roman" w:cs="Times New Roman"/>
          <w:b/>
          <w:color w:val="2E2E2E"/>
          <w:spacing w:val="1"/>
          <w:sz w:val="28"/>
          <w:szCs w:val="28"/>
        </w:rPr>
        <w:t>b)</w:t>
      </w:r>
      <w:r w:rsidR="00B1231A" w:rsidRPr="00AA380F">
        <w:rPr>
          <w:rFonts w:ascii="Times New Roman" w:eastAsia="Times New Roman" w:hAnsi="Times New Roman" w:cs="Times New Roman"/>
          <w:b/>
          <w:color w:val="2E2E2E"/>
          <w:spacing w:val="1"/>
          <w:sz w:val="28"/>
          <w:szCs w:val="28"/>
        </w:rPr>
        <w:t xml:space="preserve"> </w:t>
      </w:r>
      <w:r w:rsidR="00AA380F" w:rsidRPr="00AA380F">
        <w:rPr>
          <w:rFonts w:ascii="Times New Roman" w:eastAsia="Times New Roman" w:hAnsi="Times New Roman" w:cs="Times New Roman"/>
          <w:b/>
          <w:color w:val="2E2E2E"/>
          <w:spacing w:val="1"/>
          <w:sz w:val="28"/>
          <w:szCs w:val="28"/>
        </w:rPr>
        <w:t>Bảng tính</w:t>
      </w:r>
      <w:r w:rsidR="00B1231A" w:rsidRPr="00AA380F">
        <w:rPr>
          <w:rFonts w:ascii="Times New Roman" w:eastAsia="Times New Roman" w:hAnsi="Times New Roman" w:cs="Times New Roman"/>
          <w:b/>
          <w:color w:val="2E2E2E"/>
          <w:spacing w:val="1"/>
          <w:sz w:val="28"/>
          <w:szCs w:val="28"/>
        </w:rPr>
        <w:t xml:space="preserve"> </w:t>
      </w:r>
      <w:r w:rsidR="00CB61D1" w:rsidRPr="00AA380F">
        <w:rPr>
          <w:rFonts w:ascii="Times New Roman" w:eastAsia="Times New Roman" w:hAnsi="Times New Roman" w:cs="Times New Roman"/>
          <w:b/>
          <w:color w:val="2E2E2E"/>
          <w:spacing w:val="1"/>
          <w:sz w:val="28"/>
          <w:szCs w:val="28"/>
        </w:rPr>
        <w:t xml:space="preserve">giá thuê nhà </w:t>
      </w:r>
      <w:r w:rsidR="00AA380F" w:rsidRPr="00AA380F">
        <w:rPr>
          <w:rFonts w:ascii="Times New Roman" w:eastAsia="Times New Roman" w:hAnsi="Times New Roman" w:cs="Times New Roman"/>
          <w:b/>
          <w:color w:val="2E2E2E"/>
          <w:spacing w:val="1"/>
          <w:sz w:val="28"/>
          <w:szCs w:val="28"/>
        </w:rPr>
        <w:t xml:space="preserve">kèm </w:t>
      </w:r>
      <w:proofErr w:type="gramStart"/>
      <w:r w:rsidR="00AA380F" w:rsidRPr="00AA380F">
        <w:rPr>
          <w:rFonts w:ascii="Times New Roman" w:eastAsia="Times New Roman" w:hAnsi="Times New Roman" w:cs="Times New Roman"/>
          <w:b/>
          <w:color w:val="2E2E2E"/>
          <w:spacing w:val="1"/>
          <w:sz w:val="28"/>
          <w:szCs w:val="28"/>
        </w:rPr>
        <w:t>theo</w:t>
      </w:r>
      <w:proofErr w:type="gramEnd"/>
    </w:p>
    <w:p w:rsidR="00E32CB0" w:rsidRDefault="00E32CB0" w:rsidP="00F75EE8">
      <w:pPr>
        <w:shd w:val="clear" w:color="auto" w:fill="FFFFFF"/>
        <w:spacing w:after="0" w:line="288" w:lineRule="auto"/>
        <w:jc w:val="both"/>
        <w:rPr>
          <w:rFonts w:ascii="Times New Roman" w:eastAsia="Times New Roman" w:hAnsi="Times New Roman" w:cs="Times New Roman"/>
          <w:b/>
          <w:color w:val="2E2E2E"/>
          <w:spacing w:val="1"/>
          <w:sz w:val="28"/>
          <w:szCs w:val="28"/>
        </w:rPr>
      </w:pPr>
    </w:p>
    <w:p w:rsidR="00830D6C" w:rsidRPr="000C7C02" w:rsidRDefault="003477D8" w:rsidP="00830D6C">
      <w:pPr>
        <w:shd w:val="clear" w:color="auto" w:fill="FFFFFF"/>
        <w:spacing w:before="60" w:after="0" w:line="240" w:lineRule="auto"/>
        <w:jc w:val="center"/>
        <w:rPr>
          <w:rFonts w:ascii="Times New Roman" w:eastAsia="Times New Roman" w:hAnsi="Times New Roman" w:cs="Times New Roman"/>
          <w:b/>
          <w:spacing w:val="1"/>
          <w:sz w:val="28"/>
          <w:szCs w:val="28"/>
        </w:rPr>
      </w:pPr>
      <w:r>
        <w:rPr>
          <w:rFonts w:ascii="Times New Roman" w:eastAsia="Times New Roman" w:hAnsi="Times New Roman" w:cs="Times New Roman"/>
          <w:b/>
          <w:spacing w:val="1"/>
          <w:sz w:val="28"/>
          <w:szCs w:val="28"/>
        </w:rPr>
        <w:t>PHẦN III -</w:t>
      </w:r>
      <w:r w:rsidR="00830D6C" w:rsidRPr="000C7C02">
        <w:rPr>
          <w:rFonts w:ascii="Times New Roman" w:eastAsia="Times New Roman" w:hAnsi="Times New Roman" w:cs="Times New Roman"/>
          <w:b/>
          <w:spacing w:val="1"/>
          <w:sz w:val="28"/>
          <w:szCs w:val="28"/>
        </w:rPr>
        <w:t xml:space="preserve"> LỘ TRÌNH ĐIỀU CHỈNH GIÁ THUÊ CHUNG CƯ </w:t>
      </w:r>
    </w:p>
    <w:p w:rsidR="00830D6C" w:rsidRPr="000C7C02" w:rsidRDefault="00830D6C" w:rsidP="00830D6C">
      <w:pPr>
        <w:shd w:val="clear" w:color="auto" w:fill="FFFFFF"/>
        <w:spacing w:after="0" w:line="240" w:lineRule="auto"/>
        <w:jc w:val="center"/>
        <w:rPr>
          <w:rFonts w:ascii="Times New Roman" w:eastAsia="Times New Roman" w:hAnsi="Times New Roman" w:cs="Times New Roman"/>
          <w:b/>
          <w:spacing w:val="1"/>
          <w:sz w:val="28"/>
          <w:szCs w:val="28"/>
        </w:rPr>
      </w:pPr>
      <w:r w:rsidRPr="000C7C02">
        <w:rPr>
          <w:rFonts w:ascii="Times New Roman" w:eastAsia="Times New Roman" w:hAnsi="Times New Roman" w:cs="Times New Roman"/>
          <w:b/>
          <w:spacing w:val="1"/>
          <w:sz w:val="28"/>
          <w:szCs w:val="28"/>
        </w:rPr>
        <w:t>NHÀ Ở XÃ HỘI THUỘC TÀI SẢN CÔNG</w:t>
      </w:r>
    </w:p>
    <w:p w:rsidR="00830D6C" w:rsidRPr="00AA380F" w:rsidRDefault="00830D6C" w:rsidP="00830D6C">
      <w:pPr>
        <w:spacing w:before="120" w:after="0" w:line="300" w:lineRule="auto"/>
        <w:jc w:val="both"/>
        <w:rPr>
          <w:rFonts w:ascii="Times New Roman" w:hAnsi="Times New Roman" w:cs="Times New Roman"/>
          <w:b/>
          <w:color w:val="2E2E2E"/>
          <w:spacing w:val="1"/>
          <w:sz w:val="28"/>
          <w:szCs w:val="28"/>
          <w:shd w:val="clear" w:color="auto" w:fill="FFFFFF"/>
        </w:rPr>
      </w:pPr>
      <w:r w:rsidRPr="00AA380F">
        <w:rPr>
          <w:rFonts w:ascii="Times New Roman" w:hAnsi="Times New Roman" w:cs="Times New Roman"/>
          <w:b/>
          <w:color w:val="2E2E2E"/>
          <w:spacing w:val="1"/>
          <w:sz w:val="28"/>
          <w:szCs w:val="28"/>
          <w:shd w:val="clear" w:color="auto" w:fill="FFFFFF"/>
        </w:rPr>
        <w:tab/>
        <w:t xml:space="preserve">1. Chung cư đề xuất điều chỉnh giá thuê </w:t>
      </w:r>
    </w:p>
    <w:p w:rsidR="00830D6C" w:rsidRPr="00AA380F" w:rsidRDefault="00830D6C" w:rsidP="00830D6C">
      <w:pPr>
        <w:spacing w:before="120" w:after="0" w:line="300" w:lineRule="auto"/>
        <w:jc w:val="both"/>
        <w:rPr>
          <w:rFonts w:ascii="Times New Roman" w:eastAsia="Times New Roman" w:hAnsi="Times New Roman" w:cs="Times New Roman"/>
          <w:color w:val="2E2E2E"/>
          <w:spacing w:val="1"/>
          <w:sz w:val="28"/>
          <w:szCs w:val="28"/>
        </w:rPr>
      </w:pPr>
      <w:r w:rsidRPr="00AA380F">
        <w:rPr>
          <w:rFonts w:ascii="Times New Roman" w:hAnsi="Times New Roman" w:cs="Times New Roman"/>
          <w:color w:val="2E2E2E"/>
          <w:spacing w:val="1"/>
          <w:sz w:val="28"/>
          <w:szCs w:val="28"/>
          <w:shd w:val="clear" w:color="auto" w:fill="FFFFFF"/>
        </w:rPr>
        <w:tab/>
        <w:t>Hiện nay, trên địa bàn thành phố Đà Nẵng có 4</w:t>
      </w:r>
      <w:r>
        <w:rPr>
          <w:rFonts w:ascii="Times New Roman" w:hAnsi="Times New Roman" w:cs="Times New Roman"/>
          <w:color w:val="2E2E2E"/>
          <w:spacing w:val="1"/>
          <w:sz w:val="28"/>
          <w:szCs w:val="28"/>
          <w:shd w:val="clear" w:color="auto" w:fill="FFFFFF"/>
        </w:rPr>
        <w:t>3</w:t>
      </w:r>
      <w:r w:rsidRPr="00AA380F">
        <w:rPr>
          <w:rFonts w:ascii="Times New Roman" w:hAnsi="Times New Roman" w:cs="Times New Roman"/>
          <w:color w:val="2E2E2E"/>
          <w:spacing w:val="1"/>
          <w:sz w:val="28"/>
          <w:szCs w:val="28"/>
          <w:shd w:val="clear" w:color="auto" w:fill="FFFFFF"/>
        </w:rPr>
        <w:t xml:space="preserve"> </w:t>
      </w:r>
      <w:proofErr w:type="gramStart"/>
      <w:r w:rsidRPr="00AA380F">
        <w:rPr>
          <w:rFonts w:ascii="Times New Roman" w:eastAsia="Times New Roman" w:hAnsi="Times New Roman" w:cs="Times New Roman"/>
          <w:color w:val="2E2E2E"/>
          <w:spacing w:val="1"/>
          <w:sz w:val="28"/>
          <w:szCs w:val="28"/>
        </w:rPr>
        <w:t>chung</w:t>
      </w:r>
      <w:proofErr w:type="gramEnd"/>
      <w:r w:rsidRPr="00AA380F">
        <w:rPr>
          <w:rFonts w:ascii="Times New Roman" w:eastAsia="Times New Roman" w:hAnsi="Times New Roman" w:cs="Times New Roman"/>
          <w:color w:val="2E2E2E"/>
          <w:spacing w:val="1"/>
          <w:sz w:val="28"/>
          <w:szCs w:val="28"/>
        </w:rPr>
        <w:t xml:space="preserve"> cư đang cho thuê. Qua rà soát, Sở Xây dựng nhận thấy có một số </w:t>
      </w:r>
      <w:proofErr w:type="gramStart"/>
      <w:r w:rsidRPr="00AA380F">
        <w:rPr>
          <w:rFonts w:ascii="Times New Roman" w:eastAsia="Times New Roman" w:hAnsi="Times New Roman" w:cs="Times New Roman"/>
          <w:color w:val="2E2E2E"/>
          <w:spacing w:val="1"/>
          <w:sz w:val="28"/>
          <w:szCs w:val="28"/>
        </w:rPr>
        <w:t>chung</w:t>
      </w:r>
      <w:proofErr w:type="gramEnd"/>
      <w:r w:rsidRPr="00AA380F">
        <w:rPr>
          <w:rFonts w:ascii="Times New Roman" w:eastAsia="Times New Roman" w:hAnsi="Times New Roman" w:cs="Times New Roman"/>
          <w:color w:val="2E2E2E"/>
          <w:spacing w:val="1"/>
          <w:sz w:val="28"/>
          <w:szCs w:val="28"/>
        </w:rPr>
        <w:t xml:space="preserve"> cư đã xuống cấp nghiêm trọng, đã có kế hoạch di dời của thành phố hoặc đang thực hiện Kiểm toán Nhà nước thì đề xuất không tính toán lại và giữ nguyên theo mức giá thuê đã duyệt, cụ thể như sau:</w:t>
      </w:r>
    </w:p>
    <w:p w:rsidR="00830D6C" w:rsidRPr="00AA380F" w:rsidRDefault="00830D6C" w:rsidP="00830D6C">
      <w:pPr>
        <w:spacing w:before="120" w:after="60" w:line="300" w:lineRule="auto"/>
        <w:jc w:val="both"/>
        <w:rPr>
          <w:rFonts w:ascii="Times New Roman" w:eastAsia="Calibri" w:hAnsi="Times New Roman" w:cs="Times New Roman"/>
          <w:spacing w:val="1"/>
          <w:sz w:val="28"/>
          <w:szCs w:val="28"/>
          <w:shd w:val="clear" w:color="auto" w:fill="FFFFFF"/>
        </w:rPr>
      </w:pPr>
      <w:r w:rsidRPr="00AA380F">
        <w:rPr>
          <w:rFonts w:ascii="Times New Roman" w:eastAsia="Calibri" w:hAnsi="Times New Roman" w:cs="Times New Roman"/>
          <w:bCs/>
          <w:sz w:val="28"/>
          <w:szCs w:val="28"/>
        </w:rPr>
        <w:tab/>
        <w:t>- 0</w:t>
      </w:r>
      <w:r w:rsidRPr="00AA380F">
        <w:rPr>
          <w:rFonts w:ascii="Times New Roman" w:eastAsia="Calibri" w:hAnsi="Times New Roman" w:cs="Times New Roman"/>
          <w:spacing w:val="1"/>
          <w:sz w:val="28"/>
          <w:szCs w:val="28"/>
          <w:shd w:val="clear" w:color="auto" w:fill="FFFFFF"/>
        </w:rPr>
        <w:t xml:space="preserve">3 khu </w:t>
      </w:r>
      <w:proofErr w:type="gramStart"/>
      <w:r w:rsidRPr="00AA380F">
        <w:rPr>
          <w:rFonts w:ascii="Times New Roman" w:eastAsia="Calibri" w:hAnsi="Times New Roman" w:cs="Times New Roman"/>
          <w:spacing w:val="1"/>
          <w:sz w:val="28"/>
          <w:szCs w:val="28"/>
          <w:shd w:val="clear" w:color="auto" w:fill="FFFFFF"/>
        </w:rPr>
        <w:t>chung</w:t>
      </w:r>
      <w:proofErr w:type="gramEnd"/>
      <w:r w:rsidRPr="00AA380F">
        <w:rPr>
          <w:rFonts w:ascii="Times New Roman" w:eastAsia="Calibri" w:hAnsi="Times New Roman" w:cs="Times New Roman"/>
          <w:spacing w:val="1"/>
          <w:sz w:val="28"/>
          <w:szCs w:val="28"/>
          <w:shd w:val="clear" w:color="auto" w:fill="FFFFFF"/>
        </w:rPr>
        <w:t xml:space="preserve"> cư Hòa Minh, Lâm đặc sản Hòa Cường, Thuận Phước: Nhà chung cư xuống cấp, thuộc diện phải phá dỡ, đang thực hiện công tác di dời, giải tỏa.</w:t>
      </w:r>
    </w:p>
    <w:p w:rsidR="00830D6C" w:rsidRPr="00AA380F" w:rsidRDefault="00830D6C" w:rsidP="00830D6C">
      <w:pPr>
        <w:spacing w:before="120" w:after="60" w:line="300" w:lineRule="auto"/>
        <w:ind w:firstLine="720"/>
        <w:jc w:val="both"/>
        <w:rPr>
          <w:rFonts w:ascii="Times New Roman" w:eastAsia="Calibri" w:hAnsi="Times New Roman" w:cs="Times New Roman"/>
          <w:bCs/>
          <w:sz w:val="28"/>
          <w:szCs w:val="28"/>
        </w:rPr>
      </w:pPr>
      <w:r w:rsidRPr="00AA380F">
        <w:rPr>
          <w:rFonts w:ascii="Times New Roman" w:eastAsia="Calibri" w:hAnsi="Times New Roman" w:cs="Times New Roman"/>
          <w:bCs/>
          <w:sz w:val="28"/>
          <w:szCs w:val="28"/>
        </w:rPr>
        <w:t xml:space="preserve">- Nhà ở công nhân Khu công nghiệp Hòa Cầm: Đang thực hiện dự </w:t>
      </w:r>
      <w:proofErr w:type="gramStart"/>
      <w:r w:rsidRPr="00AA380F">
        <w:rPr>
          <w:rFonts w:ascii="Times New Roman" w:eastAsia="Calibri" w:hAnsi="Times New Roman" w:cs="Times New Roman"/>
          <w:bCs/>
          <w:sz w:val="28"/>
          <w:szCs w:val="28"/>
        </w:rPr>
        <w:t>án</w:t>
      </w:r>
      <w:proofErr w:type="gramEnd"/>
      <w:r w:rsidRPr="00AA380F">
        <w:rPr>
          <w:rFonts w:ascii="Times New Roman" w:eastAsia="Calibri" w:hAnsi="Times New Roman" w:cs="Times New Roman"/>
          <w:bCs/>
          <w:sz w:val="28"/>
          <w:szCs w:val="28"/>
        </w:rPr>
        <w:t xml:space="preserve"> nâng cấp và sẽ thực hiện điều chỉnh giá sau khi hoàn thành dự án nâng cấp.</w:t>
      </w:r>
    </w:p>
    <w:p w:rsidR="00830D6C" w:rsidRPr="00CD224B" w:rsidRDefault="00830D6C" w:rsidP="00830D6C">
      <w:pPr>
        <w:spacing w:before="120" w:after="60" w:line="300" w:lineRule="auto"/>
        <w:jc w:val="both"/>
        <w:rPr>
          <w:rFonts w:ascii="Times New Roman" w:eastAsia="Calibri" w:hAnsi="Times New Roman" w:cs="Times New Roman"/>
          <w:i/>
          <w:color w:val="FF0000"/>
          <w:spacing w:val="1"/>
          <w:sz w:val="28"/>
          <w:szCs w:val="28"/>
          <w:shd w:val="clear" w:color="auto" w:fill="FFFFFF"/>
        </w:rPr>
      </w:pPr>
      <w:r w:rsidRPr="00AA380F">
        <w:rPr>
          <w:rFonts w:ascii="Times New Roman" w:eastAsia="Calibri" w:hAnsi="Times New Roman" w:cs="Times New Roman"/>
          <w:color w:val="FF0000"/>
          <w:spacing w:val="1"/>
          <w:sz w:val="28"/>
          <w:szCs w:val="28"/>
          <w:shd w:val="clear" w:color="auto" w:fill="FFFFFF"/>
        </w:rPr>
        <w:tab/>
      </w:r>
      <w:r w:rsidRPr="00AA380F">
        <w:rPr>
          <w:rFonts w:ascii="Times New Roman" w:eastAsia="Calibri" w:hAnsi="Times New Roman" w:cs="Times New Roman"/>
          <w:spacing w:val="1"/>
          <w:sz w:val="28"/>
          <w:szCs w:val="28"/>
          <w:shd w:val="clear" w:color="auto" w:fill="FFFFFF"/>
        </w:rPr>
        <w:t xml:space="preserve">- Chung cư xã hội cho người có công với cách mạng tại đường Vũ Mộng Nguyên: Tổ chức điều chỉnh giá thuê sau khi đã thực hiện các kiến nghị của Kiểm toán Nhà nước tại văn bản số 257/KTNN-TH ngày 10/11/2025 </w:t>
      </w:r>
      <w:r w:rsidRPr="00CD224B">
        <w:rPr>
          <w:rFonts w:ascii="Times New Roman" w:eastAsia="Calibri" w:hAnsi="Times New Roman" w:cs="Times New Roman"/>
          <w:i/>
          <w:spacing w:val="1"/>
          <w:sz w:val="28"/>
          <w:szCs w:val="28"/>
          <w:shd w:val="clear" w:color="auto" w:fill="FFFFFF"/>
        </w:rPr>
        <w:t>(hồ sơ đang trong giai đoạn quyết toán).</w:t>
      </w:r>
    </w:p>
    <w:p w:rsidR="00830D6C" w:rsidRPr="00AA380F" w:rsidRDefault="00830D6C" w:rsidP="00830D6C">
      <w:pPr>
        <w:spacing w:before="120" w:after="60" w:line="300" w:lineRule="auto"/>
        <w:jc w:val="both"/>
        <w:rPr>
          <w:rFonts w:ascii="Times New Roman" w:hAnsi="Times New Roman" w:cs="Times New Roman"/>
          <w:b/>
          <w:color w:val="2E2E2E"/>
          <w:spacing w:val="1"/>
          <w:sz w:val="28"/>
          <w:szCs w:val="28"/>
          <w:shd w:val="clear" w:color="auto" w:fill="FFFFFF"/>
        </w:rPr>
      </w:pPr>
      <w:r w:rsidRPr="00AA380F">
        <w:rPr>
          <w:rFonts w:ascii="Times New Roman" w:hAnsi="Times New Roman" w:cs="Times New Roman"/>
          <w:b/>
          <w:color w:val="2E2E2E"/>
          <w:spacing w:val="1"/>
          <w:sz w:val="28"/>
          <w:szCs w:val="28"/>
          <w:shd w:val="clear" w:color="auto" w:fill="FFFFFF"/>
        </w:rPr>
        <w:lastRenderedPageBreak/>
        <w:tab/>
        <w:t xml:space="preserve">2. Giá thuê </w:t>
      </w:r>
      <w:proofErr w:type="gramStart"/>
      <w:r w:rsidRPr="00AA380F">
        <w:rPr>
          <w:rFonts w:ascii="Times New Roman" w:hAnsi="Times New Roman" w:cs="Times New Roman"/>
          <w:b/>
          <w:color w:val="2E2E2E"/>
          <w:spacing w:val="1"/>
          <w:sz w:val="28"/>
          <w:szCs w:val="28"/>
          <w:shd w:val="clear" w:color="auto" w:fill="FFFFFF"/>
        </w:rPr>
        <w:t>chung</w:t>
      </w:r>
      <w:proofErr w:type="gramEnd"/>
      <w:r w:rsidRPr="00AA380F">
        <w:rPr>
          <w:rFonts w:ascii="Times New Roman" w:hAnsi="Times New Roman" w:cs="Times New Roman"/>
          <w:b/>
          <w:color w:val="2E2E2E"/>
          <w:spacing w:val="1"/>
          <w:sz w:val="28"/>
          <w:szCs w:val="28"/>
          <w:shd w:val="clear" w:color="auto" w:fill="FFFFFF"/>
        </w:rPr>
        <w:t xml:space="preserve"> cư đề xuất</w:t>
      </w:r>
    </w:p>
    <w:p w:rsidR="00830D6C" w:rsidRPr="00AA380F" w:rsidRDefault="00830D6C" w:rsidP="00830D6C">
      <w:pPr>
        <w:widowControl w:val="0"/>
        <w:autoSpaceDE w:val="0"/>
        <w:autoSpaceDN w:val="0"/>
        <w:spacing w:before="120" w:after="0" w:line="300" w:lineRule="auto"/>
        <w:jc w:val="both"/>
        <w:rPr>
          <w:rFonts w:ascii="Times New Roman" w:eastAsia="Times New Roman" w:hAnsi="Times New Roman" w:cs="Times New Roman"/>
          <w:sz w:val="28"/>
          <w:szCs w:val="28"/>
        </w:rPr>
      </w:pPr>
      <w:r w:rsidRPr="00AA380F">
        <w:rPr>
          <w:rFonts w:ascii="Times New Roman" w:eastAsia="Times New Roman" w:hAnsi="Times New Roman" w:cs="Times New Roman"/>
          <w:sz w:val="28"/>
          <w:szCs w:val="28"/>
        </w:rPr>
        <w:tab/>
        <w:t>Giá thuê sau điều chỉnh dự kiến tăng từ 1</w:t>
      </w:r>
      <w:proofErr w:type="gramStart"/>
      <w:r w:rsidRPr="00AA380F">
        <w:rPr>
          <w:rFonts w:ascii="Times New Roman" w:eastAsia="Times New Roman" w:hAnsi="Times New Roman" w:cs="Times New Roman"/>
          <w:sz w:val="28"/>
          <w:szCs w:val="28"/>
        </w:rPr>
        <w:t>,94</w:t>
      </w:r>
      <w:proofErr w:type="gramEnd"/>
      <w:r w:rsidRPr="00AA380F">
        <w:rPr>
          <w:rFonts w:ascii="Times New Roman" w:eastAsia="Times New Roman" w:hAnsi="Times New Roman" w:cs="Times New Roman"/>
          <w:sz w:val="28"/>
          <w:szCs w:val="28"/>
        </w:rPr>
        <w:t xml:space="preserve"> lần đến 7,46 lần so với giá cho thuê hiện hành, do giá thuê hiện hành quá thấp, chưa được điều chỉnh trong thời gian dài. So với khung giá thuê nhà ở xã hội và nhà lưu trú công nhân trong khu công nghiệp trên địa bàn thành phố Đà Nẵng ban hành theo Quyết định 50/2024/QĐ-UBND ngày 15/10/2024 của UBND thành phố (khung giá thuê nhà ở xã hội do doanh nghiệp đầu tư), giá thuê chung cư nhà ở xã hội thuộc tài sản công sau điều chỉnh bằng khoảng (45% ÷ 75%) mức giá thuê nhà ở xã hội tối thiểu</w:t>
      </w:r>
    </w:p>
    <w:p w:rsidR="00830D6C" w:rsidRPr="00AA380F" w:rsidRDefault="00830D6C" w:rsidP="00830D6C">
      <w:pPr>
        <w:spacing w:before="120" w:after="0" w:line="300" w:lineRule="auto"/>
        <w:ind w:firstLine="720"/>
        <w:jc w:val="both"/>
        <w:rPr>
          <w:rFonts w:ascii="Times New Roman" w:eastAsia="Times New Roman" w:hAnsi="Times New Roman" w:cs="Times New Roman"/>
          <w:sz w:val="28"/>
          <w:szCs w:val="28"/>
          <w:shd w:val="clear" w:color="auto" w:fill="FFFFFF"/>
        </w:rPr>
      </w:pPr>
      <w:bookmarkStart w:id="8" w:name="dieu_170"/>
      <w:r w:rsidRPr="00AA380F">
        <w:rPr>
          <w:rFonts w:ascii="Times New Roman" w:eastAsia="Times New Roman" w:hAnsi="Times New Roman" w:cs="Times New Roman"/>
          <w:sz w:val="28"/>
          <w:szCs w:val="28"/>
          <w:shd w:val="clear" w:color="auto" w:fill="FFFFFF"/>
        </w:rPr>
        <w:t xml:space="preserve">Theo quy định tại khoản 1 Điều 170 Luật Nhà ở năm 2023: </w:t>
      </w:r>
      <w:bookmarkEnd w:id="8"/>
      <w:r w:rsidRPr="00AA380F">
        <w:rPr>
          <w:rFonts w:ascii="Times New Roman" w:eastAsia="Times New Roman" w:hAnsi="Times New Roman" w:cs="Times New Roman"/>
          <w:sz w:val="28"/>
          <w:szCs w:val="28"/>
          <w:shd w:val="clear" w:color="auto" w:fill="FFFFFF"/>
        </w:rPr>
        <w:t>“</w:t>
      </w:r>
      <w:r w:rsidRPr="00AA380F">
        <w:rPr>
          <w:rFonts w:ascii="Times New Roman" w:eastAsia="Times New Roman" w:hAnsi="Times New Roman" w:cs="Times New Roman"/>
          <w:i/>
          <w:sz w:val="28"/>
          <w:szCs w:val="28"/>
          <w:shd w:val="clear" w:color="auto" w:fill="FFFFFF"/>
        </w:rPr>
        <w:t xml:space="preserve">Bên cho thuê và bên thuê nhà ở được thỏa thuận về thời hạn thuê, giá thuê và hình thức trả tiền thuê nhà ở theo định kỳ hoặc trả một lần; </w:t>
      </w:r>
      <w:r w:rsidRPr="00AA380F">
        <w:rPr>
          <w:rFonts w:ascii="Times New Roman" w:eastAsia="Times New Roman" w:hAnsi="Times New Roman" w:cs="Times New Roman"/>
          <w:i/>
          <w:sz w:val="28"/>
          <w:szCs w:val="28"/>
          <w:u w:val="single"/>
          <w:shd w:val="clear" w:color="auto" w:fill="FFFFFF"/>
        </w:rPr>
        <w:t>trường hợp Nhà nước có quy định về giá thuê nhà ở thì các bên phải thực hiện theo quy định đó</w:t>
      </w:r>
      <w:r w:rsidRPr="00AA380F">
        <w:rPr>
          <w:rFonts w:ascii="Times New Roman" w:eastAsia="Times New Roman" w:hAnsi="Times New Roman" w:cs="Times New Roman"/>
          <w:sz w:val="28"/>
          <w:szCs w:val="28"/>
          <w:shd w:val="clear" w:color="auto" w:fill="FFFFFF"/>
        </w:rPr>
        <w:t>.”</w:t>
      </w:r>
    </w:p>
    <w:p w:rsidR="00830D6C" w:rsidRPr="00AA380F" w:rsidRDefault="00830D6C" w:rsidP="00830D6C">
      <w:pPr>
        <w:spacing w:before="120" w:after="0" w:line="300" w:lineRule="auto"/>
        <w:ind w:firstLine="720"/>
        <w:jc w:val="both"/>
        <w:rPr>
          <w:rFonts w:ascii="Times New Roman" w:eastAsia="Times New Roman" w:hAnsi="Times New Roman" w:cs="Times New Roman"/>
          <w:sz w:val="28"/>
          <w:szCs w:val="28"/>
          <w:shd w:val="clear" w:color="auto" w:fill="FFFFFF"/>
        </w:rPr>
      </w:pPr>
      <w:proofErr w:type="gramStart"/>
      <w:r w:rsidRPr="00AA380F">
        <w:rPr>
          <w:rFonts w:ascii="Times New Roman" w:eastAsia="Times New Roman" w:hAnsi="Times New Roman" w:cs="Times New Roman"/>
          <w:sz w:val="28"/>
          <w:szCs w:val="28"/>
          <w:shd w:val="clear" w:color="auto" w:fill="FFFFFF"/>
        </w:rPr>
        <w:t>Qua rà soát, pháp luật hiện hành không có quy định về lộ trình điều chỉnh giá thuê nhà ở xã hội thuộc tài sản công.</w:t>
      </w:r>
      <w:proofErr w:type="gramEnd"/>
      <w:r w:rsidRPr="00AA380F">
        <w:rPr>
          <w:rFonts w:ascii="Times New Roman" w:eastAsia="Times New Roman" w:hAnsi="Times New Roman" w:cs="Times New Roman"/>
          <w:sz w:val="28"/>
          <w:szCs w:val="28"/>
          <w:shd w:val="clear" w:color="auto" w:fill="FFFFFF"/>
        </w:rPr>
        <w:t xml:space="preserve"> Tuy nhiên, thực tiễn giá thuê </w:t>
      </w:r>
      <w:proofErr w:type="gramStart"/>
      <w:r w:rsidRPr="00AA380F">
        <w:rPr>
          <w:rFonts w:ascii="Times New Roman" w:eastAsia="Times New Roman" w:hAnsi="Times New Roman" w:cs="Times New Roman"/>
          <w:sz w:val="28"/>
          <w:szCs w:val="28"/>
          <w:shd w:val="clear" w:color="auto" w:fill="FFFFFF"/>
        </w:rPr>
        <w:t>chung</w:t>
      </w:r>
      <w:proofErr w:type="gramEnd"/>
      <w:r w:rsidRPr="00AA380F">
        <w:rPr>
          <w:rFonts w:ascii="Times New Roman" w:eastAsia="Times New Roman" w:hAnsi="Times New Roman" w:cs="Times New Roman"/>
          <w:sz w:val="28"/>
          <w:szCs w:val="28"/>
          <w:shd w:val="clear" w:color="auto" w:fill="FFFFFF"/>
        </w:rPr>
        <w:t xml:space="preserve"> cư nhà ở xã hội thuộc tài sản công trên địa bàn thành phố còn rất thấp so với giá thuê nhà tại khu vực lân cận, chưa được điều chỉnh trong thời gian dài. Do đó, việc điều chỉnh, áp dụng ngay giá thuê sẽ gây ảnh hưởng lớn đến đời sống của người thuê nhà. Do đó, cần thiết phải xây dựng lộ trình điều chỉnh giá thuê nêu trên.</w:t>
      </w:r>
    </w:p>
    <w:p w:rsidR="00830D6C" w:rsidRPr="00AA380F" w:rsidRDefault="00830D6C" w:rsidP="00830D6C">
      <w:pPr>
        <w:spacing w:before="120" w:after="0" w:line="300" w:lineRule="auto"/>
        <w:ind w:firstLine="720"/>
        <w:jc w:val="both"/>
        <w:rPr>
          <w:rFonts w:ascii="Times New Roman" w:eastAsia="Times New Roman" w:hAnsi="Times New Roman" w:cs="Times New Roman"/>
          <w:spacing w:val="-4"/>
          <w:sz w:val="28"/>
          <w:szCs w:val="28"/>
          <w:shd w:val="clear" w:color="auto" w:fill="FFFFFF"/>
        </w:rPr>
      </w:pPr>
      <w:proofErr w:type="gramStart"/>
      <w:r w:rsidRPr="00AA380F">
        <w:rPr>
          <w:rFonts w:ascii="Times New Roman" w:eastAsia="Times New Roman" w:hAnsi="Times New Roman" w:cs="Times New Roman"/>
          <w:spacing w:val="-4"/>
          <w:sz w:val="28"/>
          <w:szCs w:val="28"/>
          <w:shd w:val="clear" w:color="auto" w:fill="FFFFFF"/>
        </w:rPr>
        <w:t xml:space="preserve">Sở Xây dựng đề xuất lộ trình điều chỉnh giá thuê trong vòng </w:t>
      </w:r>
      <w:r w:rsidRPr="00AA380F">
        <w:rPr>
          <w:rFonts w:ascii="Times New Roman" w:eastAsia="Times New Roman" w:hAnsi="Times New Roman" w:cs="Times New Roman"/>
          <w:spacing w:val="-4"/>
          <w:sz w:val="28"/>
          <w:szCs w:val="28"/>
        </w:rPr>
        <w:t>05 năm, bắt đầu từ năm 2026 đến năm 2030.</w:t>
      </w:r>
      <w:proofErr w:type="gramEnd"/>
    </w:p>
    <w:p w:rsidR="00830D6C" w:rsidRPr="00AA380F" w:rsidRDefault="00830D6C" w:rsidP="00830D6C">
      <w:pPr>
        <w:spacing w:before="120" w:after="0" w:line="300" w:lineRule="auto"/>
        <w:jc w:val="both"/>
        <w:rPr>
          <w:rFonts w:ascii="Times New Roman" w:eastAsia="Times New Roman" w:hAnsi="Times New Roman" w:cs="Times New Roman"/>
          <w:spacing w:val="1"/>
          <w:sz w:val="28"/>
          <w:szCs w:val="28"/>
          <w:shd w:val="clear" w:color="auto" w:fill="FFFFFF"/>
        </w:rPr>
      </w:pPr>
      <w:r w:rsidRPr="00AA380F">
        <w:rPr>
          <w:rFonts w:ascii="Times New Roman" w:eastAsia="Times New Roman" w:hAnsi="Times New Roman" w:cs="Times New Roman"/>
          <w:spacing w:val="1"/>
          <w:sz w:val="28"/>
          <w:szCs w:val="28"/>
          <w:shd w:val="clear" w:color="auto" w:fill="FFFFFF"/>
        </w:rPr>
        <w:tab/>
        <w:t xml:space="preserve">- Kỳ tăng năm thứ nhất </w:t>
      </w:r>
      <w:r w:rsidRPr="00B57479">
        <w:rPr>
          <w:rFonts w:ascii="Times New Roman" w:eastAsia="Times New Roman" w:hAnsi="Times New Roman" w:cs="Times New Roman"/>
          <w:i/>
          <w:spacing w:val="1"/>
          <w:sz w:val="28"/>
          <w:szCs w:val="28"/>
          <w:shd w:val="clear" w:color="auto" w:fill="FFFFFF"/>
        </w:rPr>
        <w:t>(sau 03 tháng kể từ ngày ban hành quyết định phê duyệt điều chỉnh giá thuê, dự kiến vào năm 2026)</w:t>
      </w:r>
      <w:r w:rsidRPr="00AA380F">
        <w:rPr>
          <w:rFonts w:ascii="Times New Roman" w:eastAsia="Times New Roman" w:hAnsi="Times New Roman" w:cs="Times New Roman"/>
          <w:spacing w:val="1"/>
          <w:sz w:val="28"/>
          <w:szCs w:val="28"/>
          <w:shd w:val="clear" w:color="auto" w:fill="FFFFFF"/>
        </w:rPr>
        <w:t>: Giá thuê nhà = Giá thuê nhà hiện hành cộng thêm 20% mức chênh lệch giữa giá thuê điều chỉnh và giá thuê hiện hành.</w:t>
      </w:r>
    </w:p>
    <w:p w:rsidR="00830D6C" w:rsidRPr="00AA380F" w:rsidRDefault="00830D6C" w:rsidP="00830D6C">
      <w:pPr>
        <w:spacing w:before="120" w:after="0" w:line="300" w:lineRule="auto"/>
        <w:jc w:val="both"/>
        <w:rPr>
          <w:rFonts w:ascii="Times New Roman" w:eastAsia="Times New Roman" w:hAnsi="Times New Roman" w:cs="Times New Roman"/>
          <w:spacing w:val="1"/>
          <w:sz w:val="28"/>
          <w:szCs w:val="28"/>
          <w:shd w:val="clear" w:color="auto" w:fill="FFFFFF"/>
        </w:rPr>
      </w:pPr>
      <w:r w:rsidRPr="00AA380F">
        <w:rPr>
          <w:rFonts w:ascii="Times New Roman" w:eastAsia="Times New Roman" w:hAnsi="Times New Roman" w:cs="Times New Roman"/>
          <w:spacing w:val="1"/>
          <w:sz w:val="28"/>
          <w:szCs w:val="28"/>
          <w:shd w:val="clear" w:color="auto" w:fill="FFFFFF"/>
        </w:rPr>
        <w:tab/>
        <w:t xml:space="preserve">- Kỳ tăng năm thứ hai </w:t>
      </w:r>
      <w:r w:rsidRPr="00B57479">
        <w:rPr>
          <w:rFonts w:ascii="Times New Roman" w:eastAsia="Times New Roman" w:hAnsi="Times New Roman" w:cs="Times New Roman"/>
          <w:i/>
          <w:spacing w:val="1"/>
          <w:sz w:val="28"/>
          <w:szCs w:val="28"/>
          <w:shd w:val="clear" w:color="auto" w:fill="FFFFFF"/>
        </w:rPr>
        <w:t>(kể từ ngày 01/01/2027)</w:t>
      </w:r>
      <w:r w:rsidRPr="00AA380F">
        <w:rPr>
          <w:rFonts w:ascii="Times New Roman" w:eastAsia="Times New Roman" w:hAnsi="Times New Roman" w:cs="Times New Roman"/>
          <w:spacing w:val="1"/>
          <w:sz w:val="28"/>
          <w:szCs w:val="28"/>
          <w:shd w:val="clear" w:color="auto" w:fill="FFFFFF"/>
        </w:rPr>
        <w:t>: Giá thuê nhà = Giá thuê nhà hiện hành cộng thêm 40% mức chênh lệch giữa giá thuê điều chỉnh và giá thuê hiện hành.</w:t>
      </w:r>
    </w:p>
    <w:p w:rsidR="00830D6C" w:rsidRPr="00AA380F" w:rsidRDefault="00830D6C" w:rsidP="00830D6C">
      <w:pPr>
        <w:spacing w:before="120" w:after="0" w:line="300" w:lineRule="auto"/>
        <w:jc w:val="both"/>
        <w:rPr>
          <w:rFonts w:ascii="Times New Roman" w:eastAsia="Times New Roman" w:hAnsi="Times New Roman" w:cs="Times New Roman"/>
          <w:spacing w:val="1"/>
          <w:sz w:val="28"/>
          <w:szCs w:val="28"/>
          <w:shd w:val="clear" w:color="auto" w:fill="FFFFFF"/>
        </w:rPr>
      </w:pPr>
      <w:r w:rsidRPr="00AA380F">
        <w:rPr>
          <w:rFonts w:ascii="Times New Roman" w:eastAsia="Times New Roman" w:hAnsi="Times New Roman" w:cs="Times New Roman"/>
          <w:spacing w:val="1"/>
          <w:sz w:val="28"/>
          <w:szCs w:val="28"/>
          <w:shd w:val="clear" w:color="auto" w:fill="FFFFFF"/>
        </w:rPr>
        <w:tab/>
        <w:t xml:space="preserve">- Kỳ tăng năm thứ ba </w:t>
      </w:r>
      <w:r w:rsidRPr="00B57479">
        <w:rPr>
          <w:rFonts w:ascii="Times New Roman" w:eastAsia="Times New Roman" w:hAnsi="Times New Roman" w:cs="Times New Roman"/>
          <w:i/>
          <w:spacing w:val="1"/>
          <w:sz w:val="28"/>
          <w:szCs w:val="28"/>
          <w:shd w:val="clear" w:color="auto" w:fill="FFFFFF"/>
        </w:rPr>
        <w:t>(kể từ ngày 01/01/2028)</w:t>
      </w:r>
      <w:r w:rsidRPr="00AA380F">
        <w:rPr>
          <w:rFonts w:ascii="Times New Roman" w:eastAsia="Times New Roman" w:hAnsi="Times New Roman" w:cs="Times New Roman"/>
          <w:spacing w:val="1"/>
          <w:sz w:val="28"/>
          <w:szCs w:val="28"/>
          <w:shd w:val="clear" w:color="auto" w:fill="FFFFFF"/>
        </w:rPr>
        <w:t>: Giá thuê nhà = Giá thuê nhà hiện hành cộng thêm 60% mức chênh lệch giữa giá thuê điều chỉnh và giá thuê hiện hành.</w:t>
      </w:r>
    </w:p>
    <w:p w:rsidR="00830D6C" w:rsidRPr="00AA380F" w:rsidRDefault="00830D6C" w:rsidP="00830D6C">
      <w:pPr>
        <w:spacing w:before="120" w:after="0" w:line="300" w:lineRule="auto"/>
        <w:jc w:val="both"/>
        <w:rPr>
          <w:rFonts w:ascii="Times New Roman" w:eastAsia="Times New Roman" w:hAnsi="Times New Roman" w:cs="Times New Roman"/>
          <w:spacing w:val="1"/>
          <w:sz w:val="28"/>
          <w:szCs w:val="28"/>
          <w:shd w:val="clear" w:color="auto" w:fill="FFFFFF"/>
        </w:rPr>
      </w:pPr>
      <w:r w:rsidRPr="00AA380F">
        <w:rPr>
          <w:rFonts w:ascii="Times New Roman" w:eastAsia="Times New Roman" w:hAnsi="Times New Roman" w:cs="Times New Roman"/>
          <w:spacing w:val="1"/>
          <w:sz w:val="28"/>
          <w:szCs w:val="28"/>
          <w:shd w:val="clear" w:color="auto" w:fill="FFFFFF"/>
        </w:rPr>
        <w:lastRenderedPageBreak/>
        <w:tab/>
        <w:t xml:space="preserve">- Kỳ tăng năm thứ tư </w:t>
      </w:r>
      <w:r w:rsidRPr="00B57479">
        <w:rPr>
          <w:rFonts w:ascii="Times New Roman" w:eastAsia="Times New Roman" w:hAnsi="Times New Roman" w:cs="Times New Roman"/>
          <w:i/>
          <w:spacing w:val="1"/>
          <w:sz w:val="28"/>
          <w:szCs w:val="28"/>
          <w:shd w:val="clear" w:color="auto" w:fill="FFFFFF"/>
        </w:rPr>
        <w:t>(kể từ ngày 01/01/2029)</w:t>
      </w:r>
      <w:r w:rsidRPr="00AA380F">
        <w:rPr>
          <w:rFonts w:ascii="Times New Roman" w:eastAsia="Times New Roman" w:hAnsi="Times New Roman" w:cs="Times New Roman"/>
          <w:spacing w:val="1"/>
          <w:sz w:val="28"/>
          <w:szCs w:val="28"/>
          <w:shd w:val="clear" w:color="auto" w:fill="FFFFFF"/>
        </w:rPr>
        <w:t>: Giá thuê nhà = Giá thuê nhà hiện hành cộng thêm 80% mức chênh lệch giữa giá thuê điều chỉnh và giá thuê hiện hành.</w:t>
      </w:r>
    </w:p>
    <w:p w:rsidR="00830D6C" w:rsidRPr="00AA380F" w:rsidRDefault="00830D6C" w:rsidP="00830D6C">
      <w:pPr>
        <w:spacing w:before="120" w:after="0" w:line="300" w:lineRule="auto"/>
        <w:jc w:val="both"/>
        <w:rPr>
          <w:rFonts w:ascii="Times New Roman" w:eastAsia="Times New Roman" w:hAnsi="Times New Roman" w:cs="Times New Roman"/>
          <w:spacing w:val="1"/>
          <w:sz w:val="28"/>
          <w:szCs w:val="28"/>
          <w:shd w:val="clear" w:color="auto" w:fill="FFFFFF"/>
        </w:rPr>
      </w:pPr>
      <w:r w:rsidRPr="00AA380F">
        <w:rPr>
          <w:rFonts w:ascii="Times New Roman" w:eastAsia="Times New Roman" w:hAnsi="Times New Roman" w:cs="Times New Roman"/>
          <w:spacing w:val="1"/>
          <w:sz w:val="28"/>
          <w:szCs w:val="28"/>
          <w:shd w:val="clear" w:color="auto" w:fill="FFFFFF"/>
        </w:rPr>
        <w:tab/>
        <w:t xml:space="preserve">- Kỳ tăng năm thứ năm </w:t>
      </w:r>
      <w:r w:rsidRPr="00B57479">
        <w:rPr>
          <w:rFonts w:ascii="Times New Roman" w:eastAsia="Times New Roman" w:hAnsi="Times New Roman" w:cs="Times New Roman"/>
          <w:i/>
          <w:spacing w:val="1"/>
          <w:sz w:val="28"/>
          <w:szCs w:val="28"/>
          <w:shd w:val="clear" w:color="auto" w:fill="FFFFFF"/>
        </w:rPr>
        <w:t>(kể từ ngày 01/01/2030)</w:t>
      </w:r>
      <w:r w:rsidRPr="00AA380F">
        <w:rPr>
          <w:rFonts w:ascii="Times New Roman" w:eastAsia="Times New Roman" w:hAnsi="Times New Roman" w:cs="Times New Roman"/>
          <w:spacing w:val="1"/>
          <w:sz w:val="28"/>
          <w:szCs w:val="28"/>
          <w:shd w:val="clear" w:color="auto" w:fill="FFFFFF"/>
        </w:rPr>
        <w:t xml:space="preserve">: Giá thuê nhà </w:t>
      </w:r>
      <w:r>
        <w:rPr>
          <w:rFonts w:ascii="Times New Roman" w:eastAsia="Times New Roman" w:hAnsi="Times New Roman" w:cs="Times New Roman"/>
          <w:spacing w:val="1"/>
          <w:sz w:val="28"/>
          <w:szCs w:val="28"/>
          <w:shd w:val="clear" w:color="auto" w:fill="FFFFFF"/>
        </w:rPr>
        <w:t xml:space="preserve">tính </w:t>
      </w:r>
      <w:r w:rsidRPr="00AA380F">
        <w:rPr>
          <w:rFonts w:ascii="Times New Roman" w:eastAsia="Times New Roman" w:hAnsi="Times New Roman" w:cs="Times New Roman"/>
          <w:spacing w:val="1"/>
          <w:sz w:val="28"/>
          <w:szCs w:val="28"/>
          <w:shd w:val="clear" w:color="auto" w:fill="FFFFFF"/>
        </w:rPr>
        <w:t>bằng giá thuê điều chỉnh.</w:t>
      </w:r>
    </w:p>
    <w:p w:rsidR="00830D6C" w:rsidRPr="00AA380F" w:rsidRDefault="00830D6C" w:rsidP="00830D6C">
      <w:pPr>
        <w:spacing w:before="120" w:after="0" w:line="300" w:lineRule="auto"/>
        <w:jc w:val="both"/>
        <w:rPr>
          <w:rFonts w:ascii="Times New Roman" w:eastAsia="Times New Roman" w:hAnsi="Times New Roman" w:cs="Times New Roman"/>
          <w:spacing w:val="1"/>
          <w:sz w:val="28"/>
          <w:szCs w:val="28"/>
          <w:shd w:val="clear" w:color="auto" w:fill="FFFFFF"/>
        </w:rPr>
      </w:pPr>
      <w:r w:rsidRPr="00AA380F">
        <w:rPr>
          <w:rFonts w:ascii="Times New Roman" w:eastAsia="Times New Roman" w:hAnsi="Times New Roman" w:cs="Times New Roman"/>
          <w:spacing w:val="1"/>
          <w:sz w:val="28"/>
          <w:szCs w:val="28"/>
          <w:shd w:val="clear" w:color="auto" w:fill="FFFFFF"/>
        </w:rPr>
        <w:tab/>
        <w:t xml:space="preserve">c) Bảng giá thuê </w:t>
      </w:r>
      <w:r>
        <w:rPr>
          <w:rFonts w:ascii="Times New Roman" w:eastAsia="Times New Roman" w:hAnsi="Times New Roman" w:cs="Times New Roman"/>
          <w:spacing w:val="1"/>
          <w:sz w:val="28"/>
          <w:szCs w:val="28"/>
          <w:shd w:val="clear" w:color="auto" w:fill="FFFFFF"/>
        </w:rPr>
        <w:t xml:space="preserve">chi tiết </w:t>
      </w:r>
      <w:proofErr w:type="gramStart"/>
      <w:r w:rsidRPr="00AA380F">
        <w:rPr>
          <w:rFonts w:ascii="Times New Roman" w:eastAsia="Times New Roman" w:hAnsi="Times New Roman" w:cs="Times New Roman"/>
          <w:spacing w:val="1"/>
          <w:sz w:val="28"/>
          <w:szCs w:val="28"/>
          <w:shd w:val="clear" w:color="auto" w:fill="FFFFFF"/>
        </w:rPr>
        <w:t>theo</w:t>
      </w:r>
      <w:proofErr w:type="gramEnd"/>
      <w:r w:rsidRPr="00AA380F">
        <w:rPr>
          <w:rFonts w:ascii="Times New Roman" w:eastAsia="Times New Roman" w:hAnsi="Times New Roman" w:cs="Times New Roman"/>
          <w:spacing w:val="1"/>
          <w:sz w:val="28"/>
          <w:szCs w:val="28"/>
          <w:shd w:val="clear" w:color="auto" w:fill="FFFFFF"/>
        </w:rPr>
        <w:t xml:space="preserve"> </w:t>
      </w:r>
      <w:r>
        <w:rPr>
          <w:rFonts w:ascii="Times New Roman" w:eastAsia="Times New Roman" w:hAnsi="Times New Roman" w:cs="Times New Roman"/>
          <w:spacing w:val="1"/>
          <w:sz w:val="28"/>
          <w:szCs w:val="28"/>
          <w:shd w:val="clear" w:color="auto" w:fill="FFFFFF"/>
        </w:rPr>
        <w:t>lộ trình từ năm 2026 đến năm 20</w:t>
      </w:r>
      <w:r w:rsidRPr="00AA380F">
        <w:rPr>
          <w:rFonts w:ascii="Times New Roman" w:eastAsia="Times New Roman" w:hAnsi="Times New Roman" w:cs="Times New Roman"/>
          <w:spacing w:val="1"/>
          <w:sz w:val="28"/>
          <w:szCs w:val="28"/>
          <w:shd w:val="clear" w:color="auto" w:fill="FFFFFF"/>
        </w:rPr>
        <w:t>30 như sau</w:t>
      </w:r>
    </w:p>
    <w:p w:rsidR="00830D6C" w:rsidRPr="00AA380F" w:rsidRDefault="00830D6C" w:rsidP="00F75EE8">
      <w:pPr>
        <w:shd w:val="clear" w:color="auto" w:fill="FFFFFF"/>
        <w:spacing w:after="0" w:line="288" w:lineRule="auto"/>
        <w:jc w:val="both"/>
        <w:rPr>
          <w:rFonts w:ascii="Times New Roman" w:eastAsia="Times New Roman" w:hAnsi="Times New Roman" w:cs="Times New Roman"/>
          <w:b/>
          <w:color w:val="2E2E2E"/>
          <w:spacing w:val="1"/>
          <w:sz w:val="28"/>
          <w:szCs w:val="28"/>
        </w:rPr>
        <w:sectPr w:rsidR="00830D6C" w:rsidRPr="00AA380F" w:rsidSect="00950DCA">
          <w:headerReference w:type="default" r:id="rId12"/>
          <w:pgSz w:w="12240" w:h="15840"/>
          <w:pgMar w:top="1134" w:right="1134" w:bottom="1134" w:left="1701" w:header="709" w:footer="709" w:gutter="0"/>
          <w:cols w:space="708"/>
          <w:docGrid w:linePitch="360"/>
        </w:sectPr>
      </w:pPr>
    </w:p>
    <w:p w:rsidR="00BA3EEE" w:rsidRPr="00AA380F" w:rsidRDefault="00BA3EEE" w:rsidP="00BA3EEE">
      <w:pPr>
        <w:spacing w:before="120" w:after="0" w:line="300" w:lineRule="auto"/>
        <w:jc w:val="both"/>
        <w:rPr>
          <w:rFonts w:ascii="Times New Roman" w:hAnsi="Times New Roman" w:cs="Times New Roman"/>
          <w:color w:val="2E2E2E"/>
          <w:spacing w:val="1"/>
          <w:sz w:val="28"/>
          <w:szCs w:val="28"/>
          <w:shd w:val="clear" w:color="auto" w:fill="FFFFFF"/>
        </w:rPr>
      </w:pPr>
    </w:p>
    <w:tbl>
      <w:tblPr>
        <w:tblW w:w="15026" w:type="dxa"/>
        <w:tblInd w:w="-601" w:type="dxa"/>
        <w:tblLayout w:type="fixed"/>
        <w:tblLook w:val="04A0" w:firstRow="1" w:lastRow="0" w:firstColumn="1" w:lastColumn="0" w:noHBand="0" w:noVBand="1"/>
      </w:tblPr>
      <w:tblGrid>
        <w:gridCol w:w="709"/>
        <w:gridCol w:w="3402"/>
        <w:gridCol w:w="1134"/>
        <w:gridCol w:w="1417"/>
        <w:gridCol w:w="1488"/>
        <w:gridCol w:w="1489"/>
        <w:gridCol w:w="1559"/>
        <w:gridCol w:w="1561"/>
        <w:gridCol w:w="1133"/>
        <w:gridCol w:w="1134"/>
      </w:tblGrid>
      <w:tr w:rsidR="0007624E" w:rsidRPr="00AA380F" w:rsidTr="0007624E">
        <w:trPr>
          <w:trHeight w:val="1155"/>
          <w:tblHeader/>
        </w:trPr>
        <w:tc>
          <w:tcPr>
            <w:tcW w:w="709"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STT</w:t>
            </w:r>
          </w:p>
        </w:tc>
        <w:tc>
          <w:tcPr>
            <w:tcW w:w="340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TÊN CHUNG CƯ</w:t>
            </w:r>
          </w:p>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NHÀ Ở XÃ HỘI</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Giá thuê bình quân hiện hành</w:t>
            </w:r>
          </w:p>
        </w:tc>
        <w:tc>
          <w:tcPr>
            <w:tcW w:w="141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 xml:space="preserve">Kỳ tăng năm thứ nhất </w:t>
            </w:r>
            <w:r w:rsidRPr="00AA380F">
              <w:rPr>
                <w:rFonts w:ascii="Times New Roman" w:eastAsia="Times New Roman" w:hAnsi="Times New Roman" w:cs="Times New Roman"/>
                <w:b/>
                <w:bCs/>
                <w:sz w:val="26"/>
                <w:szCs w:val="26"/>
              </w:rPr>
              <w:br/>
            </w:r>
            <w:r w:rsidRPr="00AA380F">
              <w:rPr>
                <w:rFonts w:ascii="Times New Roman" w:eastAsia="Times New Roman" w:hAnsi="Times New Roman" w:cs="Times New Roman"/>
                <w:i/>
                <w:iCs/>
                <w:sz w:val="26"/>
                <w:szCs w:val="26"/>
              </w:rPr>
              <w:t>( năm 2026</w:t>
            </w:r>
            <w:r w:rsidRPr="00AA380F">
              <w:rPr>
                <w:rFonts w:ascii="Times New Roman" w:eastAsia="Times New Roman" w:hAnsi="Times New Roman" w:cs="Times New Roman"/>
                <w:b/>
                <w:bCs/>
                <w:sz w:val="26"/>
                <w:szCs w:val="26"/>
              </w:rPr>
              <w:t>)</w:t>
            </w:r>
          </w:p>
        </w:tc>
        <w:tc>
          <w:tcPr>
            <w:tcW w:w="148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 xml:space="preserve">Kỳ tăng năm thứ hai </w:t>
            </w:r>
            <w:r w:rsidRPr="00AA380F">
              <w:rPr>
                <w:rFonts w:ascii="Times New Roman" w:eastAsia="Times New Roman" w:hAnsi="Times New Roman" w:cs="Times New Roman"/>
                <w:b/>
                <w:bCs/>
                <w:sz w:val="26"/>
                <w:szCs w:val="26"/>
              </w:rPr>
              <w:br/>
            </w:r>
            <w:r w:rsidRPr="00AA380F">
              <w:rPr>
                <w:rFonts w:ascii="Times New Roman" w:eastAsia="Times New Roman" w:hAnsi="Times New Roman" w:cs="Times New Roman"/>
                <w:i/>
                <w:iCs/>
                <w:sz w:val="26"/>
                <w:szCs w:val="26"/>
              </w:rPr>
              <w:t>(kể từ ngày 01/01/2027)</w:t>
            </w:r>
          </w:p>
        </w:tc>
        <w:tc>
          <w:tcPr>
            <w:tcW w:w="148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Kỳ tăng</w:t>
            </w:r>
            <w:r w:rsidRPr="00AA380F">
              <w:rPr>
                <w:rFonts w:ascii="Times New Roman" w:eastAsia="Times New Roman" w:hAnsi="Times New Roman" w:cs="Times New Roman"/>
                <w:b/>
                <w:bCs/>
                <w:sz w:val="26"/>
                <w:szCs w:val="26"/>
              </w:rPr>
              <w:br/>
              <w:t xml:space="preserve"> năm thứ ba </w:t>
            </w:r>
            <w:r w:rsidRPr="00AA380F">
              <w:rPr>
                <w:rFonts w:ascii="Times New Roman" w:eastAsia="Times New Roman" w:hAnsi="Times New Roman" w:cs="Times New Roman"/>
                <w:b/>
                <w:bCs/>
                <w:sz w:val="26"/>
                <w:szCs w:val="26"/>
              </w:rPr>
              <w:br/>
            </w:r>
            <w:r w:rsidRPr="00AA380F">
              <w:rPr>
                <w:rFonts w:ascii="Times New Roman" w:eastAsia="Times New Roman" w:hAnsi="Times New Roman" w:cs="Times New Roman"/>
                <w:i/>
                <w:iCs/>
                <w:sz w:val="26"/>
                <w:szCs w:val="26"/>
              </w:rPr>
              <w:t>(kể từ ngày 01/01/2028)</w:t>
            </w:r>
          </w:p>
        </w:tc>
        <w:tc>
          <w:tcPr>
            <w:tcW w:w="155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 xml:space="preserve">Kỳ tăng năm thứ tư </w:t>
            </w:r>
            <w:r w:rsidRPr="00AA380F">
              <w:rPr>
                <w:rFonts w:ascii="Times New Roman" w:eastAsia="Times New Roman" w:hAnsi="Times New Roman" w:cs="Times New Roman"/>
                <w:b/>
                <w:bCs/>
                <w:sz w:val="26"/>
                <w:szCs w:val="26"/>
              </w:rPr>
              <w:br/>
            </w:r>
            <w:r w:rsidRPr="00AA380F">
              <w:rPr>
                <w:rFonts w:ascii="Times New Roman" w:eastAsia="Times New Roman" w:hAnsi="Times New Roman" w:cs="Times New Roman"/>
                <w:i/>
                <w:iCs/>
                <w:sz w:val="26"/>
                <w:szCs w:val="26"/>
              </w:rPr>
              <w:t>(kể từ ngày 01/01/2029)</w:t>
            </w:r>
          </w:p>
        </w:tc>
        <w:tc>
          <w:tcPr>
            <w:tcW w:w="156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 xml:space="preserve">Kỳ tăng năm </w:t>
            </w:r>
            <w:r w:rsidRPr="00AA380F">
              <w:rPr>
                <w:rFonts w:ascii="Times New Roman" w:eastAsia="Times New Roman" w:hAnsi="Times New Roman" w:cs="Times New Roman"/>
                <w:b/>
                <w:bCs/>
                <w:sz w:val="26"/>
                <w:szCs w:val="26"/>
              </w:rPr>
              <w:br/>
              <w:t>thứ năm</w:t>
            </w:r>
            <w:r w:rsidRPr="00AA380F">
              <w:rPr>
                <w:rFonts w:ascii="Times New Roman" w:eastAsia="Times New Roman" w:hAnsi="Times New Roman" w:cs="Times New Roman"/>
                <w:b/>
                <w:bCs/>
                <w:sz w:val="26"/>
                <w:szCs w:val="26"/>
              </w:rPr>
              <w:br/>
              <w:t xml:space="preserve"> </w:t>
            </w:r>
            <w:r w:rsidRPr="00AA380F">
              <w:rPr>
                <w:rFonts w:ascii="Times New Roman" w:eastAsia="Times New Roman" w:hAnsi="Times New Roman" w:cs="Times New Roman"/>
                <w:i/>
                <w:iCs/>
                <w:sz w:val="26"/>
                <w:szCs w:val="26"/>
              </w:rPr>
              <w:t>(kể từ ngày 01/01/2030)</w:t>
            </w:r>
          </w:p>
        </w:tc>
        <w:tc>
          <w:tcPr>
            <w:tcW w:w="2267" w:type="dxa"/>
            <w:gridSpan w:val="2"/>
            <w:tcBorders>
              <w:top w:val="single" w:sz="4" w:space="0" w:color="auto"/>
              <w:left w:val="nil"/>
              <w:bottom w:val="single" w:sz="4" w:space="0" w:color="auto"/>
              <w:right w:val="single" w:sz="4" w:space="0" w:color="auto"/>
            </w:tcBorders>
            <w:shd w:val="clear" w:color="000000" w:fill="FFFFFF"/>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 xml:space="preserve">Quy định </w:t>
            </w:r>
            <w:r w:rsidRPr="00AA380F">
              <w:rPr>
                <w:rFonts w:ascii="Times New Roman" w:eastAsia="Times New Roman" w:hAnsi="Times New Roman" w:cs="Times New Roman"/>
                <w:b/>
                <w:bCs/>
                <w:sz w:val="26"/>
                <w:szCs w:val="26"/>
              </w:rPr>
              <w:br/>
              <w:t>khung giá theo QĐ số 50/QĐ-UBND</w:t>
            </w:r>
          </w:p>
        </w:tc>
      </w:tr>
      <w:tr w:rsidR="0007624E" w:rsidRPr="00AA380F" w:rsidTr="0007624E">
        <w:trPr>
          <w:trHeight w:val="1155"/>
          <w:tblHeader/>
        </w:trPr>
        <w:tc>
          <w:tcPr>
            <w:tcW w:w="709" w:type="dxa"/>
            <w:vMerge/>
            <w:tcBorders>
              <w:top w:val="single" w:sz="4" w:space="0" w:color="auto"/>
              <w:left w:val="single" w:sz="4" w:space="0" w:color="auto"/>
              <w:bottom w:val="single" w:sz="4" w:space="0" w:color="000000"/>
              <w:right w:val="single" w:sz="4" w:space="0" w:color="auto"/>
            </w:tcBorders>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p>
        </w:tc>
        <w:tc>
          <w:tcPr>
            <w:tcW w:w="3402" w:type="dxa"/>
            <w:vMerge/>
            <w:tcBorders>
              <w:top w:val="single" w:sz="4" w:space="0" w:color="auto"/>
              <w:left w:val="single" w:sz="4" w:space="0" w:color="auto"/>
              <w:bottom w:val="single" w:sz="4" w:space="0" w:color="000000"/>
              <w:right w:val="single" w:sz="4" w:space="0" w:color="auto"/>
            </w:tcBorders>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p>
        </w:tc>
        <w:tc>
          <w:tcPr>
            <w:tcW w:w="1488" w:type="dxa"/>
            <w:vMerge/>
            <w:tcBorders>
              <w:top w:val="single" w:sz="4" w:space="0" w:color="auto"/>
              <w:left w:val="single" w:sz="4" w:space="0" w:color="auto"/>
              <w:bottom w:val="single" w:sz="4" w:space="0" w:color="000000"/>
              <w:right w:val="single" w:sz="4" w:space="0" w:color="auto"/>
            </w:tcBorders>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p>
        </w:tc>
        <w:tc>
          <w:tcPr>
            <w:tcW w:w="1489" w:type="dxa"/>
            <w:vMerge/>
            <w:tcBorders>
              <w:top w:val="single" w:sz="4" w:space="0" w:color="auto"/>
              <w:left w:val="single" w:sz="4" w:space="0" w:color="auto"/>
              <w:bottom w:val="single" w:sz="4" w:space="0" w:color="000000"/>
              <w:right w:val="single" w:sz="4" w:space="0" w:color="auto"/>
            </w:tcBorders>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p>
        </w:tc>
        <w:tc>
          <w:tcPr>
            <w:tcW w:w="1561" w:type="dxa"/>
            <w:vMerge/>
            <w:tcBorders>
              <w:top w:val="single" w:sz="4" w:space="0" w:color="auto"/>
              <w:left w:val="single" w:sz="4" w:space="0" w:color="auto"/>
              <w:bottom w:val="single" w:sz="4" w:space="0" w:color="000000"/>
              <w:right w:val="single" w:sz="4" w:space="0" w:color="auto"/>
            </w:tcBorders>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p>
        </w:tc>
        <w:tc>
          <w:tcPr>
            <w:tcW w:w="1133"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Tối thiểu</w:t>
            </w:r>
          </w:p>
        </w:tc>
        <w:tc>
          <w:tcPr>
            <w:tcW w:w="1134" w:type="dxa"/>
            <w:tcBorders>
              <w:top w:val="nil"/>
              <w:left w:val="nil"/>
              <w:bottom w:val="single" w:sz="4" w:space="0" w:color="auto"/>
              <w:right w:val="single" w:sz="4" w:space="0" w:color="auto"/>
            </w:tcBorders>
            <w:shd w:val="clear" w:color="000000" w:fill="FFFFFF"/>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Tối đa</w:t>
            </w:r>
          </w:p>
        </w:tc>
      </w:tr>
      <w:tr w:rsidR="0007624E" w:rsidRPr="00AA380F" w:rsidTr="0007624E">
        <w:trPr>
          <w:trHeight w:val="33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I</w:t>
            </w:r>
          </w:p>
        </w:tc>
        <w:tc>
          <w:tcPr>
            <w:tcW w:w="3402"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PHƯỜNG SƠN TRÀ</w:t>
            </w:r>
          </w:p>
        </w:tc>
        <w:tc>
          <w:tcPr>
            <w:tcW w:w="1134"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 </w:t>
            </w:r>
          </w:p>
        </w:tc>
        <w:tc>
          <w:tcPr>
            <w:tcW w:w="1417"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 </w:t>
            </w:r>
          </w:p>
        </w:tc>
        <w:tc>
          <w:tcPr>
            <w:tcW w:w="1488"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 </w:t>
            </w:r>
          </w:p>
        </w:tc>
        <w:tc>
          <w:tcPr>
            <w:tcW w:w="148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 </w:t>
            </w:r>
          </w:p>
        </w:tc>
        <w:tc>
          <w:tcPr>
            <w:tcW w:w="1561"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 </w:t>
            </w:r>
          </w:p>
        </w:tc>
        <w:tc>
          <w:tcPr>
            <w:tcW w:w="1133" w:type="dxa"/>
            <w:vMerge w:val="restart"/>
            <w:tcBorders>
              <w:top w:val="nil"/>
              <w:left w:val="single" w:sz="4" w:space="0" w:color="auto"/>
              <w:bottom w:val="single" w:sz="4" w:space="0" w:color="auto"/>
              <w:right w:val="single" w:sz="4" w:space="0" w:color="auto"/>
            </w:tcBorders>
            <w:shd w:val="clear" w:color="000000" w:fill="FFFFFF"/>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57.000</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88.000</w:t>
            </w:r>
          </w:p>
        </w:tc>
      </w:tr>
      <w:tr w:rsidR="0007624E" w:rsidRPr="00AA380F" w:rsidTr="0007624E">
        <w:trPr>
          <w:trHeight w:val="33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w:t>
            </w:r>
          </w:p>
        </w:tc>
        <w:tc>
          <w:tcPr>
            <w:tcW w:w="3402"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KCC Cuối tuyến</w:t>
            </w:r>
            <w:r w:rsidRPr="00AA380F">
              <w:rPr>
                <w:rFonts w:ascii="Times New Roman" w:eastAsia="Times New Roman" w:hAnsi="Times New Roman" w:cs="Times New Roman"/>
                <w:sz w:val="26"/>
                <w:szCs w:val="26"/>
              </w:rPr>
              <w:br/>
              <w:t xml:space="preserve"> Bạch Đằng Đông</w:t>
            </w:r>
          </w:p>
        </w:tc>
        <w:tc>
          <w:tcPr>
            <w:tcW w:w="1134"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3.623</w:t>
            </w:r>
          </w:p>
        </w:tc>
        <w:tc>
          <w:tcPr>
            <w:tcW w:w="1417"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8.117</w:t>
            </w:r>
          </w:p>
        </w:tc>
        <w:tc>
          <w:tcPr>
            <w:tcW w:w="1488"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10.813</w:t>
            </w:r>
          </w:p>
        </w:tc>
        <w:tc>
          <w:tcPr>
            <w:tcW w:w="148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17.104</w:t>
            </w:r>
          </w:p>
        </w:tc>
        <w:tc>
          <w:tcPr>
            <w:tcW w:w="155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21.598</w:t>
            </w:r>
          </w:p>
        </w:tc>
        <w:tc>
          <w:tcPr>
            <w:tcW w:w="1561"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26.092</w:t>
            </w:r>
          </w:p>
        </w:tc>
        <w:tc>
          <w:tcPr>
            <w:tcW w:w="1133" w:type="dxa"/>
            <w:vMerge/>
            <w:tcBorders>
              <w:top w:val="nil"/>
              <w:left w:val="single" w:sz="4" w:space="0" w:color="auto"/>
              <w:bottom w:val="single" w:sz="4" w:space="0" w:color="auto"/>
              <w:right w:val="single" w:sz="4" w:space="0" w:color="auto"/>
            </w:tcBorders>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p>
        </w:tc>
      </w:tr>
      <w:tr w:rsidR="0007624E" w:rsidRPr="00AA380F" w:rsidTr="0007624E">
        <w:trPr>
          <w:trHeight w:val="33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w:t>
            </w:r>
          </w:p>
        </w:tc>
        <w:tc>
          <w:tcPr>
            <w:tcW w:w="3402"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KCC Vũng Thùng</w:t>
            </w:r>
          </w:p>
        </w:tc>
        <w:tc>
          <w:tcPr>
            <w:tcW w:w="1134"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3.624</w:t>
            </w:r>
          </w:p>
        </w:tc>
        <w:tc>
          <w:tcPr>
            <w:tcW w:w="1417"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8.749</w:t>
            </w:r>
          </w:p>
        </w:tc>
        <w:tc>
          <w:tcPr>
            <w:tcW w:w="1488"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11.825</w:t>
            </w:r>
          </w:p>
        </w:tc>
        <w:tc>
          <w:tcPr>
            <w:tcW w:w="148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19.000</w:t>
            </w:r>
          </w:p>
        </w:tc>
        <w:tc>
          <w:tcPr>
            <w:tcW w:w="155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24.126</w:t>
            </w:r>
          </w:p>
        </w:tc>
        <w:tc>
          <w:tcPr>
            <w:tcW w:w="1561"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29.251</w:t>
            </w:r>
          </w:p>
        </w:tc>
        <w:tc>
          <w:tcPr>
            <w:tcW w:w="1133" w:type="dxa"/>
            <w:vMerge/>
            <w:tcBorders>
              <w:top w:val="nil"/>
              <w:left w:val="single" w:sz="4" w:space="0" w:color="auto"/>
              <w:bottom w:val="single" w:sz="4" w:space="0" w:color="auto"/>
              <w:right w:val="single" w:sz="4" w:space="0" w:color="auto"/>
            </w:tcBorders>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p>
        </w:tc>
      </w:tr>
      <w:tr w:rsidR="0007624E" w:rsidRPr="00AA380F" w:rsidTr="0007624E">
        <w:trPr>
          <w:trHeight w:val="33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3</w:t>
            </w:r>
          </w:p>
        </w:tc>
        <w:tc>
          <w:tcPr>
            <w:tcW w:w="3402"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KCC Nại Hiên Đông 2</w:t>
            </w:r>
          </w:p>
        </w:tc>
        <w:tc>
          <w:tcPr>
            <w:tcW w:w="1134"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3.625</w:t>
            </w:r>
          </w:p>
        </w:tc>
        <w:tc>
          <w:tcPr>
            <w:tcW w:w="1417"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8.640</w:t>
            </w:r>
          </w:p>
        </w:tc>
        <w:tc>
          <w:tcPr>
            <w:tcW w:w="1488"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11.650</w:t>
            </w:r>
          </w:p>
        </w:tc>
        <w:tc>
          <w:tcPr>
            <w:tcW w:w="148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18.671</w:t>
            </w:r>
          </w:p>
        </w:tc>
        <w:tc>
          <w:tcPr>
            <w:tcW w:w="155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23.686</w:t>
            </w:r>
          </w:p>
        </w:tc>
        <w:tc>
          <w:tcPr>
            <w:tcW w:w="1561"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28.702</w:t>
            </w:r>
          </w:p>
        </w:tc>
        <w:tc>
          <w:tcPr>
            <w:tcW w:w="1133" w:type="dxa"/>
            <w:vMerge/>
            <w:tcBorders>
              <w:top w:val="nil"/>
              <w:left w:val="single" w:sz="4" w:space="0" w:color="auto"/>
              <w:bottom w:val="single" w:sz="4" w:space="0" w:color="auto"/>
              <w:right w:val="single" w:sz="4" w:space="0" w:color="auto"/>
            </w:tcBorders>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p>
        </w:tc>
      </w:tr>
      <w:tr w:rsidR="0007624E" w:rsidRPr="00AA380F" w:rsidTr="0007624E">
        <w:trPr>
          <w:trHeight w:val="33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4</w:t>
            </w:r>
          </w:p>
        </w:tc>
        <w:tc>
          <w:tcPr>
            <w:tcW w:w="3402"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KCC Nại Hiên Đông C2</w:t>
            </w:r>
          </w:p>
        </w:tc>
        <w:tc>
          <w:tcPr>
            <w:tcW w:w="1134"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3.626</w:t>
            </w:r>
          </w:p>
        </w:tc>
        <w:tc>
          <w:tcPr>
            <w:tcW w:w="1417"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9.364</w:t>
            </w:r>
          </w:p>
        </w:tc>
        <w:tc>
          <w:tcPr>
            <w:tcW w:w="1488"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12.807</w:t>
            </w:r>
          </w:p>
        </w:tc>
        <w:tc>
          <w:tcPr>
            <w:tcW w:w="148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20.840</w:t>
            </w:r>
          </w:p>
        </w:tc>
        <w:tc>
          <w:tcPr>
            <w:tcW w:w="155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26.578</w:t>
            </w:r>
          </w:p>
        </w:tc>
        <w:tc>
          <w:tcPr>
            <w:tcW w:w="1561"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32.316</w:t>
            </w:r>
          </w:p>
        </w:tc>
        <w:tc>
          <w:tcPr>
            <w:tcW w:w="113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71.000</w:t>
            </w:r>
          </w:p>
        </w:tc>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112.000</w:t>
            </w:r>
          </w:p>
        </w:tc>
      </w:tr>
      <w:tr w:rsidR="0007624E" w:rsidRPr="00AA380F" w:rsidTr="0007624E">
        <w:trPr>
          <w:trHeight w:val="33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5</w:t>
            </w:r>
          </w:p>
        </w:tc>
        <w:tc>
          <w:tcPr>
            <w:tcW w:w="3402"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KCC Làng cá Nại Hiên Đông ( vị trí 1,2,3)</w:t>
            </w:r>
          </w:p>
        </w:tc>
        <w:tc>
          <w:tcPr>
            <w:tcW w:w="1134"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3.627</w:t>
            </w:r>
          </w:p>
        </w:tc>
        <w:tc>
          <w:tcPr>
            <w:tcW w:w="1417"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9.727</w:t>
            </w:r>
          </w:p>
        </w:tc>
        <w:tc>
          <w:tcPr>
            <w:tcW w:w="1488"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13.387</w:t>
            </w:r>
          </w:p>
        </w:tc>
        <w:tc>
          <w:tcPr>
            <w:tcW w:w="148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21.927</w:t>
            </w:r>
          </w:p>
        </w:tc>
        <w:tc>
          <w:tcPr>
            <w:tcW w:w="155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28.027</w:t>
            </w:r>
          </w:p>
        </w:tc>
        <w:tc>
          <w:tcPr>
            <w:tcW w:w="1561"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34.127</w:t>
            </w:r>
          </w:p>
        </w:tc>
        <w:tc>
          <w:tcPr>
            <w:tcW w:w="1133" w:type="dxa"/>
            <w:vMerge/>
            <w:tcBorders>
              <w:top w:val="nil"/>
              <w:left w:val="single" w:sz="4" w:space="0" w:color="auto"/>
              <w:bottom w:val="single" w:sz="4" w:space="0" w:color="auto"/>
              <w:right w:val="single" w:sz="4" w:space="0" w:color="auto"/>
            </w:tcBorders>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p>
        </w:tc>
      </w:tr>
      <w:tr w:rsidR="0007624E" w:rsidRPr="00AA380F" w:rsidTr="0007624E">
        <w:trPr>
          <w:trHeight w:val="33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6</w:t>
            </w:r>
          </w:p>
        </w:tc>
        <w:tc>
          <w:tcPr>
            <w:tcW w:w="3402"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KCC Làng cá Nại Hiên Đông ( vị trí 4)</w:t>
            </w:r>
          </w:p>
        </w:tc>
        <w:tc>
          <w:tcPr>
            <w:tcW w:w="1134"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3.628</w:t>
            </w:r>
          </w:p>
        </w:tc>
        <w:tc>
          <w:tcPr>
            <w:tcW w:w="1417"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9.761</w:t>
            </w:r>
          </w:p>
        </w:tc>
        <w:tc>
          <w:tcPr>
            <w:tcW w:w="1488"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13.440</w:t>
            </w:r>
          </w:p>
        </w:tc>
        <w:tc>
          <w:tcPr>
            <w:tcW w:w="148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22.026</w:t>
            </w:r>
          </w:p>
        </w:tc>
        <w:tc>
          <w:tcPr>
            <w:tcW w:w="155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28.158</w:t>
            </w:r>
          </w:p>
        </w:tc>
        <w:tc>
          <w:tcPr>
            <w:tcW w:w="1561"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34.291</w:t>
            </w:r>
          </w:p>
        </w:tc>
        <w:tc>
          <w:tcPr>
            <w:tcW w:w="1133" w:type="dxa"/>
            <w:vMerge/>
            <w:tcBorders>
              <w:top w:val="nil"/>
              <w:left w:val="single" w:sz="4" w:space="0" w:color="auto"/>
              <w:bottom w:val="single" w:sz="4" w:space="0" w:color="auto"/>
              <w:right w:val="single" w:sz="4" w:space="0" w:color="auto"/>
            </w:tcBorders>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p>
        </w:tc>
      </w:tr>
      <w:tr w:rsidR="0007624E" w:rsidRPr="00AA380F" w:rsidTr="0007624E">
        <w:trPr>
          <w:trHeight w:val="33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7</w:t>
            </w:r>
          </w:p>
        </w:tc>
        <w:tc>
          <w:tcPr>
            <w:tcW w:w="3402"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KCC Vịnh Mân Quang</w:t>
            </w:r>
          </w:p>
        </w:tc>
        <w:tc>
          <w:tcPr>
            <w:tcW w:w="1134"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3.629</w:t>
            </w:r>
          </w:p>
        </w:tc>
        <w:tc>
          <w:tcPr>
            <w:tcW w:w="1417"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9.996</w:t>
            </w:r>
          </w:p>
        </w:tc>
        <w:tc>
          <w:tcPr>
            <w:tcW w:w="1488"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13.816</w:t>
            </w:r>
          </w:p>
        </w:tc>
        <w:tc>
          <w:tcPr>
            <w:tcW w:w="148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22.730</w:t>
            </w:r>
          </w:p>
        </w:tc>
        <w:tc>
          <w:tcPr>
            <w:tcW w:w="155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29.097</w:t>
            </w:r>
          </w:p>
        </w:tc>
        <w:tc>
          <w:tcPr>
            <w:tcW w:w="1561"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35.464</w:t>
            </w:r>
          </w:p>
        </w:tc>
        <w:tc>
          <w:tcPr>
            <w:tcW w:w="1133" w:type="dxa"/>
            <w:vMerge/>
            <w:tcBorders>
              <w:top w:val="nil"/>
              <w:left w:val="single" w:sz="4" w:space="0" w:color="auto"/>
              <w:bottom w:val="single" w:sz="4" w:space="0" w:color="auto"/>
              <w:right w:val="single" w:sz="4" w:space="0" w:color="auto"/>
            </w:tcBorders>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p>
        </w:tc>
      </w:tr>
      <w:tr w:rsidR="0007624E" w:rsidRPr="00AA380F" w:rsidTr="0007624E">
        <w:trPr>
          <w:trHeight w:val="33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8</w:t>
            </w:r>
          </w:p>
        </w:tc>
        <w:tc>
          <w:tcPr>
            <w:tcW w:w="3402"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KCC 12 Tầng tại khu tái định cư Làng cá Nại Hiên Đông</w:t>
            </w:r>
          </w:p>
        </w:tc>
        <w:tc>
          <w:tcPr>
            <w:tcW w:w="1134"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3.630</w:t>
            </w:r>
          </w:p>
        </w:tc>
        <w:tc>
          <w:tcPr>
            <w:tcW w:w="1417"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13.848</w:t>
            </w:r>
          </w:p>
        </w:tc>
        <w:tc>
          <w:tcPr>
            <w:tcW w:w="1488"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19.978</w:t>
            </w:r>
          </w:p>
        </w:tc>
        <w:tc>
          <w:tcPr>
            <w:tcW w:w="148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34.283</w:t>
            </w:r>
          </w:p>
        </w:tc>
        <w:tc>
          <w:tcPr>
            <w:tcW w:w="155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44.500</w:t>
            </w:r>
          </w:p>
        </w:tc>
        <w:tc>
          <w:tcPr>
            <w:tcW w:w="1561"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54.718</w:t>
            </w:r>
          </w:p>
        </w:tc>
        <w:tc>
          <w:tcPr>
            <w:tcW w:w="1133"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75.000</w:t>
            </w:r>
          </w:p>
        </w:tc>
        <w:tc>
          <w:tcPr>
            <w:tcW w:w="1134"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119.000</w:t>
            </w:r>
          </w:p>
        </w:tc>
      </w:tr>
      <w:tr w:rsidR="0007624E" w:rsidRPr="00AA380F" w:rsidTr="0007624E">
        <w:trPr>
          <w:trHeight w:val="33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9</w:t>
            </w:r>
          </w:p>
        </w:tc>
        <w:tc>
          <w:tcPr>
            <w:tcW w:w="3402" w:type="dxa"/>
            <w:tcBorders>
              <w:top w:val="nil"/>
              <w:left w:val="nil"/>
              <w:bottom w:val="single" w:sz="4" w:space="0" w:color="auto"/>
              <w:right w:val="single" w:sz="4" w:space="0" w:color="auto"/>
            </w:tcBorders>
            <w:shd w:val="clear" w:color="000000" w:fill="FFFFFF"/>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 xml:space="preserve"> KCC Mân Thái</w:t>
            </w:r>
          </w:p>
        </w:tc>
        <w:tc>
          <w:tcPr>
            <w:tcW w:w="1134"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3.631</w:t>
            </w:r>
          </w:p>
        </w:tc>
        <w:tc>
          <w:tcPr>
            <w:tcW w:w="1417"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8.628</w:t>
            </w:r>
          </w:p>
        </w:tc>
        <w:tc>
          <w:tcPr>
            <w:tcW w:w="1488"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11.626</w:t>
            </w:r>
          </w:p>
        </w:tc>
        <w:tc>
          <w:tcPr>
            <w:tcW w:w="148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18.621</w:t>
            </w:r>
          </w:p>
        </w:tc>
        <w:tc>
          <w:tcPr>
            <w:tcW w:w="155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23.618</w:t>
            </w:r>
          </w:p>
        </w:tc>
        <w:tc>
          <w:tcPr>
            <w:tcW w:w="1561"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28.615</w:t>
            </w:r>
          </w:p>
        </w:tc>
        <w:tc>
          <w:tcPr>
            <w:tcW w:w="113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57.000</w:t>
            </w:r>
          </w:p>
        </w:tc>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88.000</w:t>
            </w:r>
          </w:p>
        </w:tc>
      </w:tr>
      <w:tr w:rsidR="0007624E" w:rsidRPr="00AA380F" w:rsidTr="0007624E">
        <w:trPr>
          <w:trHeight w:val="33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10</w:t>
            </w:r>
          </w:p>
        </w:tc>
        <w:tc>
          <w:tcPr>
            <w:tcW w:w="3402"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KCC Đầu tuyến Sơn Trà-Điện Ngọc</w:t>
            </w:r>
          </w:p>
        </w:tc>
        <w:tc>
          <w:tcPr>
            <w:tcW w:w="1134"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3.632</w:t>
            </w:r>
          </w:p>
        </w:tc>
        <w:tc>
          <w:tcPr>
            <w:tcW w:w="1417"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8.715</w:t>
            </w:r>
          </w:p>
        </w:tc>
        <w:tc>
          <w:tcPr>
            <w:tcW w:w="1488"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11.764</w:t>
            </w:r>
          </w:p>
        </w:tc>
        <w:tc>
          <w:tcPr>
            <w:tcW w:w="148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18.880</w:t>
            </w:r>
          </w:p>
        </w:tc>
        <w:tc>
          <w:tcPr>
            <w:tcW w:w="155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23.962</w:t>
            </w:r>
          </w:p>
        </w:tc>
        <w:tc>
          <w:tcPr>
            <w:tcW w:w="1561"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29.045</w:t>
            </w:r>
          </w:p>
        </w:tc>
        <w:tc>
          <w:tcPr>
            <w:tcW w:w="1133" w:type="dxa"/>
            <w:vMerge/>
            <w:tcBorders>
              <w:top w:val="nil"/>
              <w:left w:val="single" w:sz="4" w:space="0" w:color="auto"/>
              <w:bottom w:val="single" w:sz="4" w:space="0" w:color="auto"/>
              <w:right w:val="single" w:sz="4" w:space="0" w:color="auto"/>
            </w:tcBorders>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p>
        </w:tc>
      </w:tr>
      <w:tr w:rsidR="0007624E" w:rsidRPr="00AA380F" w:rsidTr="0007624E">
        <w:trPr>
          <w:trHeight w:val="33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11</w:t>
            </w:r>
          </w:p>
        </w:tc>
        <w:tc>
          <w:tcPr>
            <w:tcW w:w="3402"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KCC Thu nhập thấp đầu tuyến Sơn Trà - Điện Ngọc</w:t>
            </w:r>
          </w:p>
        </w:tc>
        <w:tc>
          <w:tcPr>
            <w:tcW w:w="1134"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3.633</w:t>
            </w:r>
          </w:p>
        </w:tc>
        <w:tc>
          <w:tcPr>
            <w:tcW w:w="1417"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8.307</w:t>
            </w:r>
          </w:p>
        </w:tc>
        <w:tc>
          <w:tcPr>
            <w:tcW w:w="1488"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11.112</w:t>
            </w:r>
          </w:p>
        </w:tc>
        <w:tc>
          <w:tcPr>
            <w:tcW w:w="148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17.656</w:t>
            </w:r>
          </w:p>
        </w:tc>
        <w:tc>
          <w:tcPr>
            <w:tcW w:w="155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22.330</w:t>
            </w:r>
          </w:p>
        </w:tc>
        <w:tc>
          <w:tcPr>
            <w:tcW w:w="1561"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27.004</w:t>
            </w:r>
          </w:p>
        </w:tc>
        <w:tc>
          <w:tcPr>
            <w:tcW w:w="1133" w:type="dxa"/>
            <w:vMerge/>
            <w:tcBorders>
              <w:top w:val="nil"/>
              <w:left w:val="single" w:sz="4" w:space="0" w:color="auto"/>
              <w:bottom w:val="single" w:sz="4" w:space="0" w:color="auto"/>
              <w:right w:val="single" w:sz="4" w:space="0" w:color="auto"/>
            </w:tcBorders>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p>
        </w:tc>
      </w:tr>
      <w:tr w:rsidR="0007624E" w:rsidRPr="00AA380F" w:rsidTr="0007624E">
        <w:trPr>
          <w:trHeight w:val="33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II</w:t>
            </w:r>
          </w:p>
        </w:tc>
        <w:tc>
          <w:tcPr>
            <w:tcW w:w="3402"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PHƯỜNG AN HẢI</w:t>
            </w:r>
          </w:p>
        </w:tc>
        <w:tc>
          <w:tcPr>
            <w:tcW w:w="1134"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 </w:t>
            </w:r>
          </w:p>
        </w:tc>
        <w:tc>
          <w:tcPr>
            <w:tcW w:w="1417"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 </w:t>
            </w:r>
          </w:p>
        </w:tc>
        <w:tc>
          <w:tcPr>
            <w:tcW w:w="1488"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 </w:t>
            </w:r>
          </w:p>
        </w:tc>
        <w:tc>
          <w:tcPr>
            <w:tcW w:w="148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 </w:t>
            </w:r>
          </w:p>
        </w:tc>
        <w:tc>
          <w:tcPr>
            <w:tcW w:w="1561"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 </w:t>
            </w:r>
          </w:p>
        </w:tc>
        <w:tc>
          <w:tcPr>
            <w:tcW w:w="1133" w:type="dxa"/>
            <w:vMerge/>
            <w:tcBorders>
              <w:top w:val="nil"/>
              <w:left w:val="single" w:sz="4" w:space="0" w:color="auto"/>
              <w:bottom w:val="single" w:sz="4" w:space="0" w:color="auto"/>
              <w:right w:val="single" w:sz="4" w:space="0" w:color="auto"/>
            </w:tcBorders>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p>
        </w:tc>
      </w:tr>
      <w:tr w:rsidR="0007624E" w:rsidRPr="00AA380F" w:rsidTr="0007624E">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07624E" w:rsidRPr="00D24C88" w:rsidRDefault="0007624E" w:rsidP="0007624E">
            <w:pPr>
              <w:spacing w:after="0" w:line="240" w:lineRule="auto"/>
              <w:jc w:val="center"/>
              <w:rPr>
                <w:rFonts w:ascii="Times New Roman" w:eastAsia="Times New Roman" w:hAnsi="Times New Roman" w:cs="Times New Roman"/>
                <w:bCs/>
                <w:sz w:val="26"/>
                <w:szCs w:val="26"/>
              </w:rPr>
            </w:pPr>
            <w:r w:rsidRPr="00AA380F">
              <w:rPr>
                <w:rFonts w:ascii="Times New Roman" w:eastAsia="Times New Roman" w:hAnsi="Times New Roman" w:cs="Times New Roman"/>
                <w:b/>
                <w:bCs/>
                <w:sz w:val="26"/>
                <w:szCs w:val="26"/>
              </w:rPr>
              <w:t> </w:t>
            </w:r>
            <w:r w:rsidR="00D24C88" w:rsidRPr="00D24C88">
              <w:rPr>
                <w:rFonts w:ascii="Times New Roman" w:eastAsia="Times New Roman" w:hAnsi="Times New Roman" w:cs="Times New Roman"/>
                <w:bCs/>
                <w:sz w:val="26"/>
                <w:szCs w:val="26"/>
              </w:rPr>
              <w:t>12</w:t>
            </w:r>
          </w:p>
        </w:tc>
        <w:tc>
          <w:tcPr>
            <w:tcW w:w="3402"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KCC An Cư 5</w:t>
            </w:r>
            <w:r w:rsidR="00D24C88">
              <w:rPr>
                <w:rFonts w:ascii="Times New Roman" w:eastAsia="Times New Roman" w:hAnsi="Times New Roman" w:cs="Times New Roman"/>
                <w:sz w:val="26"/>
                <w:szCs w:val="26"/>
              </w:rPr>
              <w:t xml:space="preserve"> </w:t>
            </w:r>
            <w:r w:rsidR="00D24C88" w:rsidRPr="00D24C88">
              <w:rPr>
                <w:rFonts w:ascii="Times New Roman" w:eastAsia="Times New Roman" w:hAnsi="Times New Roman" w:cs="Times New Roman"/>
                <w:i/>
                <w:sz w:val="26"/>
                <w:szCs w:val="26"/>
              </w:rPr>
              <w:t>(4 tầng)</w:t>
            </w:r>
            <w:r w:rsidR="00D24C88">
              <w:rPr>
                <w:rFonts w:ascii="Times New Roman" w:eastAsia="Times New Roman" w:hAnsi="Times New Roman" w:cs="Times New Roman"/>
                <w:i/>
                <w:sz w:val="26"/>
                <w:szCs w:val="26"/>
              </w:rPr>
              <w:t xml:space="preserve"> và </w:t>
            </w:r>
            <w:r w:rsidR="00D24C88" w:rsidRPr="00D24C88">
              <w:rPr>
                <w:rFonts w:ascii="Times New Roman" w:eastAsia="Times New Roman" w:hAnsi="Times New Roman" w:cs="Times New Roman"/>
                <w:i/>
                <w:sz w:val="26"/>
                <w:szCs w:val="26"/>
              </w:rPr>
              <w:t>(5 tầng)</w:t>
            </w:r>
          </w:p>
        </w:tc>
        <w:tc>
          <w:tcPr>
            <w:tcW w:w="1134"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3.809</w:t>
            </w:r>
          </w:p>
        </w:tc>
        <w:tc>
          <w:tcPr>
            <w:tcW w:w="1417"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8.460</w:t>
            </w:r>
          </w:p>
        </w:tc>
        <w:tc>
          <w:tcPr>
            <w:tcW w:w="1488"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11.250</w:t>
            </w:r>
          </w:p>
        </w:tc>
        <w:tc>
          <w:tcPr>
            <w:tcW w:w="148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17.761</w:t>
            </w:r>
          </w:p>
        </w:tc>
        <w:tc>
          <w:tcPr>
            <w:tcW w:w="155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22.412</w:t>
            </w:r>
          </w:p>
        </w:tc>
        <w:tc>
          <w:tcPr>
            <w:tcW w:w="1561"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27.063</w:t>
            </w:r>
          </w:p>
        </w:tc>
        <w:tc>
          <w:tcPr>
            <w:tcW w:w="1133" w:type="dxa"/>
            <w:vMerge/>
            <w:tcBorders>
              <w:top w:val="nil"/>
              <w:left w:val="single" w:sz="4" w:space="0" w:color="auto"/>
              <w:bottom w:val="single" w:sz="4" w:space="0" w:color="auto"/>
              <w:right w:val="single" w:sz="4" w:space="0" w:color="auto"/>
            </w:tcBorders>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p>
        </w:tc>
      </w:tr>
      <w:tr w:rsidR="0007624E" w:rsidRPr="00AA380F" w:rsidTr="0007624E">
        <w:trPr>
          <w:trHeight w:val="33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07624E" w:rsidRPr="00D24C88" w:rsidRDefault="00D24C88" w:rsidP="0007624E">
            <w:pPr>
              <w:spacing w:after="0" w:line="240" w:lineRule="auto"/>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lastRenderedPageBreak/>
              <w:t>-</w:t>
            </w:r>
          </w:p>
        </w:tc>
        <w:tc>
          <w:tcPr>
            <w:tcW w:w="3402" w:type="dxa"/>
            <w:tcBorders>
              <w:top w:val="nil"/>
              <w:left w:val="nil"/>
              <w:bottom w:val="single" w:sz="4" w:space="0" w:color="auto"/>
              <w:right w:val="single" w:sz="4" w:space="0" w:color="auto"/>
            </w:tcBorders>
            <w:shd w:val="clear" w:color="000000" w:fill="FFFFFF"/>
            <w:noWrap/>
            <w:vAlign w:val="center"/>
            <w:hideMark/>
          </w:tcPr>
          <w:p w:rsidR="0007624E" w:rsidRPr="00D24C88" w:rsidRDefault="0007624E" w:rsidP="0007624E">
            <w:pPr>
              <w:spacing w:after="0" w:line="240" w:lineRule="auto"/>
              <w:rPr>
                <w:rFonts w:ascii="Times New Roman" w:eastAsia="Times New Roman" w:hAnsi="Times New Roman" w:cs="Times New Roman"/>
                <w:i/>
                <w:sz w:val="26"/>
                <w:szCs w:val="26"/>
              </w:rPr>
            </w:pPr>
            <w:r w:rsidRPr="00D24C88">
              <w:rPr>
                <w:rFonts w:ascii="Times New Roman" w:eastAsia="Times New Roman" w:hAnsi="Times New Roman" w:cs="Times New Roman"/>
                <w:i/>
                <w:sz w:val="26"/>
                <w:szCs w:val="26"/>
              </w:rPr>
              <w:t>KCC An Cư 5 (4 tầng)</w:t>
            </w:r>
          </w:p>
        </w:tc>
        <w:tc>
          <w:tcPr>
            <w:tcW w:w="1134"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 </w:t>
            </w:r>
          </w:p>
        </w:tc>
        <w:tc>
          <w:tcPr>
            <w:tcW w:w="1488"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 </w:t>
            </w:r>
          </w:p>
        </w:tc>
        <w:tc>
          <w:tcPr>
            <w:tcW w:w="148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 </w:t>
            </w:r>
          </w:p>
        </w:tc>
        <w:tc>
          <w:tcPr>
            <w:tcW w:w="1561"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 </w:t>
            </w:r>
          </w:p>
        </w:tc>
        <w:tc>
          <w:tcPr>
            <w:tcW w:w="1133" w:type="dxa"/>
            <w:vMerge/>
            <w:tcBorders>
              <w:top w:val="nil"/>
              <w:left w:val="single" w:sz="4" w:space="0" w:color="auto"/>
              <w:bottom w:val="single" w:sz="4" w:space="0" w:color="auto"/>
              <w:right w:val="single" w:sz="4" w:space="0" w:color="auto"/>
            </w:tcBorders>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p>
        </w:tc>
      </w:tr>
      <w:tr w:rsidR="0007624E" w:rsidRPr="00AA380F" w:rsidTr="0007624E">
        <w:trPr>
          <w:trHeight w:val="33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07624E" w:rsidRPr="00D24C88" w:rsidRDefault="00D24C88" w:rsidP="0007624E">
            <w:pPr>
              <w:spacing w:after="0" w:line="240" w:lineRule="auto"/>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w:t>
            </w:r>
          </w:p>
        </w:tc>
        <w:tc>
          <w:tcPr>
            <w:tcW w:w="3402" w:type="dxa"/>
            <w:tcBorders>
              <w:top w:val="nil"/>
              <w:left w:val="nil"/>
              <w:bottom w:val="single" w:sz="4" w:space="0" w:color="auto"/>
              <w:right w:val="single" w:sz="4" w:space="0" w:color="auto"/>
            </w:tcBorders>
            <w:shd w:val="clear" w:color="000000" w:fill="FFFFFF"/>
            <w:noWrap/>
            <w:vAlign w:val="center"/>
            <w:hideMark/>
          </w:tcPr>
          <w:p w:rsidR="0007624E" w:rsidRPr="00D24C88" w:rsidRDefault="0007624E" w:rsidP="0007624E">
            <w:pPr>
              <w:spacing w:after="0" w:line="240" w:lineRule="auto"/>
              <w:rPr>
                <w:rFonts w:ascii="Times New Roman" w:eastAsia="Times New Roman" w:hAnsi="Times New Roman" w:cs="Times New Roman"/>
                <w:i/>
                <w:sz w:val="26"/>
                <w:szCs w:val="26"/>
              </w:rPr>
            </w:pPr>
            <w:r w:rsidRPr="00D24C88">
              <w:rPr>
                <w:rFonts w:ascii="Times New Roman" w:eastAsia="Times New Roman" w:hAnsi="Times New Roman" w:cs="Times New Roman"/>
                <w:i/>
                <w:sz w:val="26"/>
                <w:szCs w:val="26"/>
              </w:rPr>
              <w:t>KCC An Cư 5 (5 tầng)</w:t>
            </w:r>
          </w:p>
        </w:tc>
        <w:tc>
          <w:tcPr>
            <w:tcW w:w="1134"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 </w:t>
            </w:r>
          </w:p>
        </w:tc>
        <w:tc>
          <w:tcPr>
            <w:tcW w:w="1488"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 </w:t>
            </w:r>
          </w:p>
        </w:tc>
        <w:tc>
          <w:tcPr>
            <w:tcW w:w="148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 </w:t>
            </w:r>
          </w:p>
        </w:tc>
        <w:tc>
          <w:tcPr>
            <w:tcW w:w="1561"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 </w:t>
            </w:r>
          </w:p>
        </w:tc>
        <w:tc>
          <w:tcPr>
            <w:tcW w:w="1133" w:type="dxa"/>
            <w:vMerge/>
            <w:tcBorders>
              <w:top w:val="nil"/>
              <w:left w:val="single" w:sz="4" w:space="0" w:color="auto"/>
              <w:bottom w:val="single" w:sz="4" w:space="0" w:color="auto"/>
              <w:right w:val="single" w:sz="4" w:space="0" w:color="auto"/>
            </w:tcBorders>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p>
        </w:tc>
      </w:tr>
      <w:tr w:rsidR="0007624E" w:rsidRPr="00AA380F" w:rsidTr="0007624E">
        <w:trPr>
          <w:trHeight w:val="33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III</w:t>
            </w:r>
          </w:p>
        </w:tc>
        <w:tc>
          <w:tcPr>
            <w:tcW w:w="3402"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PHƯỜNG NGŨ HÀNH SƠN</w:t>
            </w:r>
          </w:p>
        </w:tc>
        <w:tc>
          <w:tcPr>
            <w:tcW w:w="1134"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 </w:t>
            </w:r>
          </w:p>
        </w:tc>
        <w:tc>
          <w:tcPr>
            <w:tcW w:w="1417"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 </w:t>
            </w:r>
          </w:p>
        </w:tc>
        <w:tc>
          <w:tcPr>
            <w:tcW w:w="1488"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 </w:t>
            </w:r>
          </w:p>
        </w:tc>
        <w:tc>
          <w:tcPr>
            <w:tcW w:w="148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 </w:t>
            </w:r>
          </w:p>
        </w:tc>
        <w:tc>
          <w:tcPr>
            <w:tcW w:w="1561"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 </w:t>
            </w:r>
          </w:p>
        </w:tc>
        <w:tc>
          <w:tcPr>
            <w:tcW w:w="1133" w:type="dxa"/>
            <w:vMerge/>
            <w:tcBorders>
              <w:top w:val="nil"/>
              <w:left w:val="single" w:sz="4" w:space="0" w:color="auto"/>
              <w:bottom w:val="single" w:sz="4" w:space="0" w:color="auto"/>
              <w:right w:val="single" w:sz="4" w:space="0" w:color="auto"/>
            </w:tcBorders>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p>
        </w:tc>
      </w:tr>
      <w:tr w:rsidR="0007624E" w:rsidRPr="00AA380F" w:rsidTr="0007624E">
        <w:trPr>
          <w:trHeight w:val="33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07624E" w:rsidRPr="00AA380F" w:rsidRDefault="0007624E" w:rsidP="00D24C88">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w:t>
            </w:r>
            <w:r w:rsidR="00D24C88">
              <w:rPr>
                <w:rFonts w:ascii="Times New Roman" w:eastAsia="Times New Roman" w:hAnsi="Times New Roman" w:cs="Times New Roman"/>
                <w:sz w:val="26"/>
                <w:szCs w:val="26"/>
              </w:rPr>
              <w:t>3</w:t>
            </w:r>
          </w:p>
        </w:tc>
        <w:tc>
          <w:tcPr>
            <w:tcW w:w="3402"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KCC Nam cầu Trần Thị Lý</w:t>
            </w:r>
          </w:p>
        </w:tc>
        <w:tc>
          <w:tcPr>
            <w:tcW w:w="1134"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5.453</w:t>
            </w:r>
          </w:p>
        </w:tc>
        <w:tc>
          <w:tcPr>
            <w:tcW w:w="1417"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10.307</w:t>
            </w:r>
          </w:p>
        </w:tc>
        <w:tc>
          <w:tcPr>
            <w:tcW w:w="1488"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13.219</w:t>
            </w:r>
          </w:p>
        </w:tc>
        <w:tc>
          <w:tcPr>
            <w:tcW w:w="148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20.015</w:t>
            </w:r>
          </w:p>
        </w:tc>
        <w:tc>
          <w:tcPr>
            <w:tcW w:w="155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24.869</w:t>
            </w:r>
          </w:p>
        </w:tc>
        <w:tc>
          <w:tcPr>
            <w:tcW w:w="1561"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29.723</w:t>
            </w:r>
          </w:p>
        </w:tc>
        <w:tc>
          <w:tcPr>
            <w:tcW w:w="1133" w:type="dxa"/>
            <w:vMerge/>
            <w:tcBorders>
              <w:top w:val="nil"/>
              <w:left w:val="single" w:sz="4" w:space="0" w:color="auto"/>
              <w:bottom w:val="single" w:sz="4" w:space="0" w:color="auto"/>
              <w:right w:val="single" w:sz="4" w:space="0" w:color="auto"/>
            </w:tcBorders>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p>
        </w:tc>
      </w:tr>
      <w:tr w:rsidR="0007624E" w:rsidRPr="00AA380F" w:rsidTr="0007624E">
        <w:trPr>
          <w:trHeight w:val="33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07624E" w:rsidRPr="00AA380F" w:rsidRDefault="0007624E" w:rsidP="00D24C88">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w:t>
            </w:r>
            <w:r w:rsidR="00D24C88">
              <w:rPr>
                <w:rFonts w:ascii="Times New Roman" w:eastAsia="Times New Roman" w:hAnsi="Times New Roman" w:cs="Times New Roman"/>
                <w:sz w:val="26"/>
                <w:szCs w:val="26"/>
              </w:rPr>
              <w:t>4</w:t>
            </w:r>
          </w:p>
        </w:tc>
        <w:tc>
          <w:tcPr>
            <w:tcW w:w="3402"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KCC Bắc Mỹ An</w:t>
            </w:r>
          </w:p>
        </w:tc>
        <w:tc>
          <w:tcPr>
            <w:tcW w:w="1134"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4.068</w:t>
            </w:r>
          </w:p>
        </w:tc>
        <w:tc>
          <w:tcPr>
            <w:tcW w:w="1417"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8.414</w:t>
            </w:r>
          </w:p>
        </w:tc>
        <w:tc>
          <w:tcPr>
            <w:tcW w:w="1488"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11.021</w:t>
            </w:r>
          </w:p>
        </w:tc>
        <w:tc>
          <w:tcPr>
            <w:tcW w:w="148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17.105</w:t>
            </w:r>
          </w:p>
        </w:tc>
        <w:tc>
          <w:tcPr>
            <w:tcW w:w="155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21.450</w:t>
            </w:r>
          </w:p>
        </w:tc>
        <w:tc>
          <w:tcPr>
            <w:tcW w:w="1561"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25.796</w:t>
            </w:r>
          </w:p>
        </w:tc>
        <w:tc>
          <w:tcPr>
            <w:tcW w:w="1133" w:type="dxa"/>
            <w:vMerge/>
            <w:tcBorders>
              <w:top w:val="nil"/>
              <w:left w:val="single" w:sz="4" w:space="0" w:color="auto"/>
              <w:bottom w:val="single" w:sz="4" w:space="0" w:color="auto"/>
              <w:right w:val="single" w:sz="4" w:space="0" w:color="auto"/>
            </w:tcBorders>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p>
        </w:tc>
      </w:tr>
      <w:tr w:rsidR="0007624E" w:rsidRPr="00AA380F" w:rsidTr="0007624E">
        <w:trPr>
          <w:trHeight w:val="33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07624E" w:rsidRPr="00AA380F" w:rsidRDefault="0007624E" w:rsidP="00D24C88">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w:t>
            </w:r>
            <w:r w:rsidR="00D24C88">
              <w:rPr>
                <w:rFonts w:ascii="Times New Roman" w:eastAsia="Times New Roman" w:hAnsi="Times New Roman" w:cs="Times New Roman"/>
                <w:sz w:val="26"/>
                <w:szCs w:val="26"/>
              </w:rPr>
              <w:t>5</w:t>
            </w:r>
          </w:p>
        </w:tc>
        <w:tc>
          <w:tcPr>
            <w:tcW w:w="3402"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KCC Nam Tuyên Sơn</w:t>
            </w:r>
          </w:p>
        </w:tc>
        <w:tc>
          <w:tcPr>
            <w:tcW w:w="1134"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5.629</w:t>
            </w:r>
          </w:p>
        </w:tc>
        <w:tc>
          <w:tcPr>
            <w:tcW w:w="1417"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11.844</w:t>
            </w:r>
          </w:p>
        </w:tc>
        <w:tc>
          <w:tcPr>
            <w:tcW w:w="1488"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15.573</w:t>
            </w:r>
          </w:p>
        </w:tc>
        <w:tc>
          <w:tcPr>
            <w:tcW w:w="148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24.274</w:t>
            </w:r>
          </w:p>
        </w:tc>
        <w:tc>
          <w:tcPr>
            <w:tcW w:w="155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30.489</w:t>
            </w:r>
          </w:p>
        </w:tc>
        <w:tc>
          <w:tcPr>
            <w:tcW w:w="1561"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36.703</w:t>
            </w:r>
          </w:p>
        </w:tc>
        <w:tc>
          <w:tcPr>
            <w:tcW w:w="1133"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71.000</w:t>
            </w:r>
          </w:p>
        </w:tc>
        <w:tc>
          <w:tcPr>
            <w:tcW w:w="1134"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112.000</w:t>
            </w:r>
          </w:p>
        </w:tc>
      </w:tr>
      <w:tr w:rsidR="0007624E" w:rsidRPr="00AA380F" w:rsidTr="0007624E">
        <w:trPr>
          <w:trHeight w:val="33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IV</w:t>
            </w:r>
          </w:p>
        </w:tc>
        <w:tc>
          <w:tcPr>
            <w:tcW w:w="3402"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PHƯỜNG HOÀ KHÁNH</w:t>
            </w:r>
          </w:p>
        </w:tc>
        <w:tc>
          <w:tcPr>
            <w:tcW w:w="1134"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 </w:t>
            </w:r>
          </w:p>
        </w:tc>
        <w:tc>
          <w:tcPr>
            <w:tcW w:w="1417"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 </w:t>
            </w:r>
          </w:p>
        </w:tc>
        <w:tc>
          <w:tcPr>
            <w:tcW w:w="1488"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 </w:t>
            </w:r>
          </w:p>
        </w:tc>
        <w:tc>
          <w:tcPr>
            <w:tcW w:w="148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 </w:t>
            </w:r>
          </w:p>
        </w:tc>
        <w:tc>
          <w:tcPr>
            <w:tcW w:w="1561"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 </w:t>
            </w:r>
          </w:p>
        </w:tc>
        <w:tc>
          <w:tcPr>
            <w:tcW w:w="1133"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 </w:t>
            </w:r>
          </w:p>
        </w:tc>
      </w:tr>
      <w:tr w:rsidR="0007624E" w:rsidRPr="00AA380F" w:rsidTr="0007624E">
        <w:trPr>
          <w:trHeight w:val="33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07624E" w:rsidRPr="00AA380F" w:rsidRDefault="0007624E" w:rsidP="00D24C88">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w:t>
            </w:r>
            <w:r w:rsidR="00D24C88">
              <w:rPr>
                <w:rFonts w:ascii="Times New Roman" w:eastAsia="Times New Roman" w:hAnsi="Times New Roman" w:cs="Times New Roman"/>
                <w:sz w:val="26"/>
                <w:szCs w:val="26"/>
              </w:rPr>
              <w:t>6</w:t>
            </w:r>
          </w:p>
        </w:tc>
        <w:tc>
          <w:tcPr>
            <w:tcW w:w="3402"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KCC Thu nhập thấp Hòa Minh</w:t>
            </w:r>
          </w:p>
        </w:tc>
        <w:tc>
          <w:tcPr>
            <w:tcW w:w="1134"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3.879</w:t>
            </w:r>
          </w:p>
        </w:tc>
        <w:tc>
          <w:tcPr>
            <w:tcW w:w="1417"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9.771</w:t>
            </w:r>
          </w:p>
        </w:tc>
        <w:tc>
          <w:tcPr>
            <w:tcW w:w="1488"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13.306</w:t>
            </w:r>
          </w:p>
        </w:tc>
        <w:tc>
          <w:tcPr>
            <w:tcW w:w="148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21.554</w:t>
            </w:r>
          </w:p>
        </w:tc>
        <w:tc>
          <w:tcPr>
            <w:tcW w:w="155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27.446</w:t>
            </w:r>
          </w:p>
        </w:tc>
        <w:tc>
          <w:tcPr>
            <w:tcW w:w="1561"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33.337</w:t>
            </w:r>
          </w:p>
        </w:tc>
        <w:tc>
          <w:tcPr>
            <w:tcW w:w="113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57.000</w:t>
            </w:r>
          </w:p>
        </w:tc>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88.000</w:t>
            </w:r>
          </w:p>
        </w:tc>
      </w:tr>
      <w:tr w:rsidR="0007624E" w:rsidRPr="00AA380F" w:rsidTr="0007624E">
        <w:trPr>
          <w:trHeight w:val="33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07624E" w:rsidRPr="00AA380F" w:rsidRDefault="0007624E" w:rsidP="00D24C88">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w:t>
            </w:r>
            <w:r w:rsidR="00D24C88">
              <w:rPr>
                <w:rFonts w:ascii="Times New Roman" w:eastAsia="Times New Roman" w:hAnsi="Times New Roman" w:cs="Times New Roman"/>
                <w:sz w:val="26"/>
                <w:szCs w:val="26"/>
              </w:rPr>
              <w:t>7</w:t>
            </w:r>
          </w:p>
        </w:tc>
        <w:tc>
          <w:tcPr>
            <w:tcW w:w="3402"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KCC Hòa Minh (Dự án Hạ tầng ưu tiên)</w:t>
            </w:r>
          </w:p>
        </w:tc>
        <w:tc>
          <w:tcPr>
            <w:tcW w:w="1134"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6.335</w:t>
            </w:r>
          </w:p>
        </w:tc>
        <w:tc>
          <w:tcPr>
            <w:tcW w:w="1417"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11.141</w:t>
            </w:r>
          </w:p>
        </w:tc>
        <w:tc>
          <w:tcPr>
            <w:tcW w:w="1488"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14.025</w:t>
            </w:r>
          </w:p>
        </w:tc>
        <w:tc>
          <w:tcPr>
            <w:tcW w:w="148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20.754</w:t>
            </w:r>
          </w:p>
        </w:tc>
        <w:tc>
          <w:tcPr>
            <w:tcW w:w="155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25.561</w:t>
            </w:r>
          </w:p>
        </w:tc>
        <w:tc>
          <w:tcPr>
            <w:tcW w:w="1561"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30.367</w:t>
            </w:r>
          </w:p>
        </w:tc>
        <w:tc>
          <w:tcPr>
            <w:tcW w:w="1133" w:type="dxa"/>
            <w:vMerge/>
            <w:tcBorders>
              <w:top w:val="nil"/>
              <w:left w:val="single" w:sz="4" w:space="0" w:color="auto"/>
              <w:bottom w:val="single" w:sz="4" w:space="0" w:color="auto"/>
              <w:right w:val="single" w:sz="4" w:space="0" w:color="auto"/>
            </w:tcBorders>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p>
        </w:tc>
      </w:tr>
      <w:tr w:rsidR="0007624E" w:rsidRPr="00AA380F" w:rsidTr="0007624E">
        <w:trPr>
          <w:trHeight w:val="33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07624E" w:rsidRPr="00AA380F" w:rsidRDefault="0007624E" w:rsidP="00D24C88">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w:t>
            </w:r>
            <w:r w:rsidR="00D24C88">
              <w:rPr>
                <w:rFonts w:ascii="Times New Roman" w:eastAsia="Times New Roman" w:hAnsi="Times New Roman" w:cs="Times New Roman"/>
                <w:sz w:val="26"/>
                <w:szCs w:val="26"/>
              </w:rPr>
              <w:t>8</w:t>
            </w:r>
          </w:p>
        </w:tc>
        <w:tc>
          <w:tcPr>
            <w:tcW w:w="3402"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Nhà ở cán bộ công nhân viên bệnh viện Ung thư thành phố Đà Nẵng</w:t>
            </w:r>
          </w:p>
        </w:tc>
        <w:tc>
          <w:tcPr>
            <w:tcW w:w="1134"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16.900</w:t>
            </w:r>
          </w:p>
        </w:tc>
        <w:tc>
          <w:tcPr>
            <w:tcW w:w="1417"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24.770</w:t>
            </w:r>
          </w:p>
        </w:tc>
        <w:tc>
          <w:tcPr>
            <w:tcW w:w="1488"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29.492</w:t>
            </w:r>
          </w:p>
        </w:tc>
        <w:tc>
          <w:tcPr>
            <w:tcW w:w="148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40.510</w:t>
            </w:r>
          </w:p>
        </w:tc>
        <w:tc>
          <w:tcPr>
            <w:tcW w:w="155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48.380</w:t>
            </w:r>
          </w:p>
        </w:tc>
        <w:tc>
          <w:tcPr>
            <w:tcW w:w="1561"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56.249</w:t>
            </w:r>
          </w:p>
        </w:tc>
        <w:tc>
          <w:tcPr>
            <w:tcW w:w="1133"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72.000</w:t>
            </w:r>
          </w:p>
        </w:tc>
        <w:tc>
          <w:tcPr>
            <w:tcW w:w="1134"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113.000</w:t>
            </w:r>
          </w:p>
        </w:tc>
      </w:tr>
      <w:tr w:rsidR="0007624E" w:rsidRPr="00AA380F" w:rsidTr="0007624E">
        <w:trPr>
          <w:trHeight w:val="33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V</w:t>
            </w:r>
          </w:p>
        </w:tc>
        <w:tc>
          <w:tcPr>
            <w:tcW w:w="3402"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PHƯỜNG HẢI VÂN</w:t>
            </w:r>
          </w:p>
        </w:tc>
        <w:tc>
          <w:tcPr>
            <w:tcW w:w="1134"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 </w:t>
            </w:r>
          </w:p>
        </w:tc>
        <w:tc>
          <w:tcPr>
            <w:tcW w:w="1417"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 </w:t>
            </w:r>
          </w:p>
        </w:tc>
        <w:tc>
          <w:tcPr>
            <w:tcW w:w="1488"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 </w:t>
            </w:r>
          </w:p>
        </w:tc>
        <w:tc>
          <w:tcPr>
            <w:tcW w:w="148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 </w:t>
            </w:r>
          </w:p>
        </w:tc>
        <w:tc>
          <w:tcPr>
            <w:tcW w:w="1561"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 </w:t>
            </w:r>
          </w:p>
        </w:tc>
        <w:tc>
          <w:tcPr>
            <w:tcW w:w="1133"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 </w:t>
            </w:r>
          </w:p>
        </w:tc>
      </w:tr>
      <w:tr w:rsidR="0007624E" w:rsidRPr="00AA380F" w:rsidTr="0007624E">
        <w:trPr>
          <w:trHeight w:val="33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07624E" w:rsidRPr="00AA380F" w:rsidRDefault="00D24C88" w:rsidP="0007624E">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19</w:t>
            </w:r>
          </w:p>
        </w:tc>
        <w:tc>
          <w:tcPr>
            <w:tcW w:w="3402"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Chung cư Hòa Hiệp 2</w:t>
            </w:r>
          </w:p>
        </w:tc>
        <w:tc>
          <w:tcPr>
            <w:tcW w:w="1134"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5.065</w:t>
            </w:r>
          </w:p>
        </w:tc>
        <w:tc>
          <w:tcPr>
            <w:tcW w:w="1417"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10.886</w:t>
            </w:r>
          </w:p>
        </w:tc>
        <w:tc>
          <w:tcPr>
            <w:tcW w:w="1488"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14.378</w:t>
            </w:r>
          </w:p>
        </w:tc>
        <w:tc>
          <w:tcPr>
            <w:tcW w:w="148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22.528</w:t>
            </w:r>
          </w:p>
        </w:tc>
        <w:tc>
          <w:tcPr>
            <w:tcW w:w="155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28.349</w:t>
            </w:r>
          </w:p>
        </w:tc>
        <w:tc>
          <w:tcPr>
            <w:tcW w:w="1561"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34.170</w:t>
            </w:r>
          </w:p>
        </w:tc>
        <w:tc>
          <w:tcPr>
            <w:tcW w:w="1133"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71.000</w:t>
            </w:r>
          </w:p>
        </w:tc>
        <w:tc>
          <w:tcPr>
            <w:tcW w:w="1134"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112.000</w:t>
            </w:r>
          </w:p>
        </w:tc>
      </w:tr>
      <w:tr w:rsidR="0007624E" w:rsidRPr="00AA380F" w:rsidTr="0007624E">
        <w:trPr>
          <w:trHeight w:val="33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VI</w:t>
            </w:r>
          </w:p>
        </w:tc>
        <w:tc>
          <w:tcPr>
            <w:tcW w:w="3402"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PHƯỜNG CẨM LỆ</w:t>
            </w:r>
          </w:p>
        </w:tc>
        <w:tc>
          <w:tcPr>
            <w:tcW w:w="1134"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 </w:t>
            </w:r>
          </w:p>
        </w:tc>
        <w:tc>
          <w:tcPr>
            <w:tcW w:w="1417"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 </w:t>
            </w:r>
          </w:p>
        </w:tc>
        <w:tc>
          <w:tcPr>
            <w:tcW w:w="1488"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 </w:t>
            </w:r>
          </w:p>
        </w:tc>
        <w:tc>
          <w:tcPr>
            <w:tcW w:w="148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 </w:t>
            </w:r>
          </w:p>
        </w:tc>
        <w:tc>
          <w:tcPr>
            <w:tcW w:w="1561"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 </w:t>
            </w:r>
          </w:p>
        </w:tc>
        <w:tc>
          <w:tcPr>
            <w:tcW w:w="1133"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 </w:t>
            </w:r>
          </w:p>
        </w:tc>
      </w:tr>
      <w:tr w:rsidR="0007624E" w:rsidRPr="00AA380F" w:rsidTr="0007624E">
        <w:trPr>
          <w:trHeight w:val="33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07624E" w:rsidRPr="00AA380F" w:rsidRDefault="0007624E" w:rsidP="00D24C88">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w:t>
            </w:r>
            <w:r w:rsidR="00D24C88">
              <w:rPr>
                <w:rFonts w:ascii="Times New Roman" w:eastAsia="Times New Roman" w:hAnsi="Times New Roman" w:cs="Times New Roman"/>
                <w:sz w:val="26"/>
                <w:szCs w:val="26"/>
              </w:rPr>
              <w:t>0</w:t>
            </w:r>
          </w:p>
        </w:tc>
        <w:tc>
          <w:tcPr>
            <w:tcW w:w="3402"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KCC Khuê Trung</w:t>
            </w:r>
          </w:p>
        </w:tc>
        <w:tc>
          <w:tcPr>
            <w:tcW w:w="1134"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4.407</w:t>
            </w:r>
          </w:p>
        </w:tc>
        <w:tc>
          <w:tcPr>
            <w:tcW w:w="1417"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8.991</w:t>
            </w:r>
          </w:p>
        </w:tc>
        <w:tc>
          <w:tcPr>
            <w:tcW w:w="1488"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11.742</w:t>
            </w:r>
          </w:p>
        </w:tc>
        <w:tc>
          <w:tcPr>
            <w:tcW w:w="148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18.160</w:t>
            </w:r>
          </w:p>
        </w:tc>
        <w:tc>
          <w:tcPr>
            <w:tcW w:w="155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22.745</w:t>
            </w:r>
          </w:p>
        </w:tc>
        <w:tc>
          <w:tcPr>
            <w:tcW w:w="1561"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27.329</w:t>
            </w:r>
          </w:p>
        </w:tc>
        <w:tc>
          <w:tcPr>
            <w:tcW w:w="113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57.000</w:t>
            </w:r>
          </w:p>
        </w:tc>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88.000</w:t>
            </w:r>
          </w:p>
        </w:tc>
      </w:tr>
      <w:tr w:rsidR="0007624E" w:rsidRPr="00AA380F" w:rsidTr="0007624E">
        <w:trPr>
          <w:trHeight w:val="33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07624E" w:rsidRPr="00AA380F" w:rsidRDefault="0007624E" w:rsidP="00D24C88">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w:t>
            </w:r>
            <w:r w:rsidR="00D24C88">
              <w:rPr>
                <w:rFonts w:ascii="Times New Roman" w:eastAsia="Times New Roman" w:hAnsi="Times New Roman" w:cs="Times New Roman"/>
                <w:sz w:val="26"/>
                <w:szCs w:val="26"/>
              </w:rPr>
              <w:t>1</w:t>
            </w:r>
          </w:p>
        </w:tc>
        <w:tc>
          <w:tcPr>
            <w:tcW w:w="3402"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KCC TNT Khuê Trung</w:t>
            </w:r>
          </w:p>
        </w:tc>
        <w:tc>
          <w:tcPr>
            <w:tcW w:w="1134"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4.850</w:t>
            </w:r>
          </w:p>
        </w:tc>
        <w:tc>
          <w:tcPr>
            <w:tcW w:w="1417"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9.613</w:t>
            </w:r>
          </w:p>
        </w:tc>
        <w:tc>
          <w:tcPr>
            <w:tcW w:w="1488"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12.470</w:t>
            </w:r>
          </w:p>
        </w:tc>
        <w:tc>
          <w:tcPr>
            <w:tcW w:w="148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19.138</w:t>
            </w:r>
          </w:p>
        </w:tc>
        <w:tc>
          <w:tcPr>
            <w:tcW w:w="155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23.901</w:t>
            </w:r>
          </w:p>
        </w:tc>
        <w:tc>
          <w:tcPr>
            <w:tcW w:w="1561"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28.664</w:t>
            </w:r>
          </w:p>
        </w:tc>
        <w:tc>
          <w:tcPr>
            <w:tcW w:w="1133" w:type="dxa"/>
            <w:vMerge/>
            <w:tcBorders>
              <w:top w:val="nil"/>
              <w:left w:val="single" w:sz="4" w:space="0" w:color="auto"/>
              <w:bottom w:val="single" w:sz="4" w:space="0" w:color="auto"/>
              <w:right w:val="single" w:sz="4" w:space="0" w:color="auto"/>
            </w:tcBorders>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p>
        </w:tc>
      </w:tr>
      <w:tr w:rsidR="0007624E" w:rsidRPr="00AA380F" w:rsidTr="0007624E">
        <w:trPr>
          <w:trHeight w:val="33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07624E" w:rsidRPr="00AA380F" w:rsidRDefault="0007624E" w:rsidP="00D24C88">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w:t>
            </w:r>
            <w:r w:rsidR="00D24C88">
              <w:rPr>
                <w:rFonts w:ascii="Times New Roman" w:eastAsia="Times New Roman" w:hAnsi="Times New Roman" w:cs="Times New Roman"/>
                <w:sz w:val="26"/>
                <w:szCs w:val="26"/>
              </w:rPr>
              <w:t>2</w:t>
            </w:r>
          </w:p>
        </w:tc>
        <w:tc>
          <w:tcPr>
            <w:tcW w:w="3402"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KCC Phong Bắc (1,2)</w:t>
            </w:r>
          </w:p>
        </w:tc>
        <w:tc>
          <w:tcPr>
            <w:tcW w:w="1134"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7.724</w:t>
            </w:r>
          </w:p>
        </w:tc>
        <w:tc>
          <w:tcPr>
            <w:tcW w:w="1417"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12.714</w:t>
            </w:r>
          </w:p>
        </w:tc>
        <w:tc>
          <w:tcPr>
            <w:tcW w:w="1488"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15.708</w:t>
            </w:r>
          </w:p>
        </w:tc>
        <w:tc>
          <w:tcPr>
            <w:tcW w:w="148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22.693</w:t>
            </w:r>
          </w:p>
        </w:tc>
        <w:tc>
          <w:tcPr>
            <w:tcW w:w="155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27.683</w:t>
            </w:r>
          </w:p>
        </w:tc>
        <w:tc>
          <w:tcPr>
            <w:tcW w:w="1561"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32.673</w:t>
            </w:r>
          </w:p>
        </w:tc>
        <w:tc>
          <w:tcPr>
            <w:tcW w:w="1133"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71.000</w:t>
            </w:r>
          </w:p>
        </w:tc>
        <w:tc>
          <w:tcPr>
            <w:tcW w:w="1134"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112.000</w:t>
            </w:r>
          </w:p>
        </w:tc>
      </w:tr>
      <w:tr w:rsidR="0007624E" w:rsidRPr="00AA380F" w:rsidTr="0007624E">
        <w:trPr>
          <w:trHeight w:val="33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07624E" w:rsidRPr="00AA380F" w:rsidRDefault="0007624E" w:rsidP="00D24C88">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w:t>
            </w:r>
            <w:r w:rsidR="00D24C88">
              <w:rPr>
                <w:rFonts w:ascii="Times New Roman" w:eastAsia="Times New Roman" w:hAnsi="Times New Roman" w:cs="Times New Roman"/>
                <w:sz w:val="26"/>
                <w:szCs w:val="26"/>
              </w:rPr>
              <w:t>3</w:t>
            </w:r>
          </w:p>
        </w:tc>
        <w:tc>
          <w:tcPr>
            <w:tcW w:w="3402"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KCC 11 tầng tại Khu dân cư Phong Bắc (11CT4,5,6,7)</w:t>
            </w:r>
          </w:p>
        </w:tc>
        <w:tc>
          <w:tcPr>
            <w:tcW w:w="1134"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14.000</w:t>
            </w:r>
          </w:p>
        </w:tc>
        <w:tc>
          <w:tcPr>
            <w:tcW w:w="1417"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22.433</w:t>
            </w:r>
          </w:p>
        </w:tc>
        <w:tc>
          <w:tcPr>
            <w:tcW w:w="1488"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27.493</w:t>
            </w:r>
          </w:p>
        </w:tc>
        <w:tc>
          <w:tcPr>
            <w:tcW w:w="148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39.300</w:t>
            </w:r>
          </w:p>
        </w:tc>
        <w:tc>
          <w:tcPr>
            <w:tcW w:w="155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47.733</w:t>
            </w:r>
          </w:p>
        </w:tc>
        <w:tc>
          <w:tcPr>
            <w:tcW w:w="1561"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56.166</w:t>
            </w:r>
          </w:p>
        </w:tc>
        <w:tc>
          <w:tcPr>
            <w:tcW w:w="1133"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75.000</w:t>
            </w:r>
          </w:p>
        </w:tc>
        <w:tc>
          <w:tcPr>
            <w:tcW w:w="1134"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119.000</w:t>
            </w:r>
          </w:p>
        </w:tc>
      </w:tr>
      <w:tr w:rsidR="0007624E" w:rsidRPr="00AA380F" w:rsidTr="0007624E">
        <w:trPr>
          <w:trHeight w:val="33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lastRenderedPageBreak/>
              <w:t>VII</w:t>
            </w:r>
          </w:p>
        </w:tc>
        <w:tc>
          <w:tcPr>
            <w:tcW w:w="3402"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PHƯỜNG AN KHÊ</w:t>
            </w:r>
          </w:p>
        </w:tc>
        <w:tc>
          <w:tcPr>
            <w:tcW w:w="1134"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 </w:t>
            </w:r>
          </w:p>
        </w:tc>
        <w:tc>
          <w:tcPr>
            <w:tcW w:w="1417"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 </w:t>
            </w:r>
          </w:p>
        </w:tc>
        <w:tc>
          <w:tcPr>
            <w:tcW w:w="1488"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 </w:t>
            </w:r>
          </w:p>
        </w:tc>
        <w:tc>
          <w:tcPr>
            <w:tcW w:w="148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 </w:t>
            </w:r>
          </w:p>
        </w:tc>
        <w:tc>
          <w:tcPr>
            <w:tcW w:w="1561"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 </w:t>
            </w:r>
          </w:p>
        </w:tc>
        <w:tc>
          <w:tcPr>
            <w:tcW w:w="1133"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 </w:t>
            </w:r>
          </w:p>
        </w:tc>
      </w:tr>
      <w:tr w:rsidR="0007624E" w:rsidRPr="00AA380F" w:rsidTr="0007624E">
        <w:trPr>
          <w:trHeight w:val="33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07624E" w:rsidRPr="00AA380F" w:rsidRDefault="0007624E" w:rsidP="00D24C88">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w:t>
            </w:r>
            <w:r w:rsidR="00D24C88">
              <w:rPr>
                <w:rFonts w:ascii="Times New Roman" w:eastAsia="Times New Roman" w:hAnsi="Times New Roman" w:cs="Times New Roman"/>
                <w:sz w:val="26"/>
                <w:szCs w:val="26"/>
              </w:rPr>
              <w:t>4</w:t>
            </w:r>
          </w:p>
        </w:tc>
        <w:tc>
          <w:tcPr>
            <w:tcW w:w="3402"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KCC Phước Lý (9 tầng)</w:t>
            </w:r>
          </w:p>
        </w:tc>
        <w:tc>
          <w:tcPr>
            <w:tcW w:w="1134"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15.400</w:t>
            </w:r>
          </w:p>
        </w:tc>
        <w:tc>
          <w:tcPr>
            <w:tcW w:w="1417"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20.337</w:t>
            </w:r>
          </w:p>
        </w:tc>
        <w:tc>
          <w:tcPr>
            <w:tcW w:w="1488"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23.299</w:t>
            </w:r>
          </w:p>
        </w:tc>
        <w:tc>
          <w:tcPr>
            <w:tcW w:w="148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30.211</w:t>
            </w:r>
          </w:p>
        </w:tc>
        <w:tc>
          <w:tcPr>
            <w:tcW w:w="155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35.148</w:t>
            </w:r>
          </w:p>
        </w:tc>
        <w:tc>
          <w:tcPr>
            <w:tcW w:w="1561"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40.085</w:t>
            </w:r>
          </w:p>
        </w:tc>
        <w:tc>
          <w:tcPr>
            <w:tcW w:w="1133"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72.000</w:t>
            </w:r>
          </w:p>
        </w:tc>
        <w:tc>
          <w:tcPr>
            <w:tcW w:w="1134"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113.000</w:t>
            </w:r>
          </w:p>
        </w:tc>
      </w:tr>
      <w:tr w:rsidR="0007624E" w:rsidRPr="00AA380F" w:rsidTr="0007624E">
        <w:trPr>
          <w:trHeight w:val="33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07624E" w:rsidRPr="00AA380F" w:rsidRDefault="0007624E" w:rsidP="00D24C88">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w:t>
            </w:r>
            <w:r w:rsidR="00D24C88">
              <w:rPr>
                <w:rFonts w:ascii="Times New Roman" w:eastAsia="Times New Roman" w:hAnsi="Times New Roman" w:cs="Times New Roman"/>
                <w:sz w:val="26"/>
                <w:szCs w:val="26"/>
              </w:rPr>
              <w:t>5</w:t>
            </w:r>
          </w:p>
        </w:tc>
        <w:tc>
          <w:tcPr>
            <w:tcW w:w="3402"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KCC Phước Lý (7 tầng)</w:t>
            </w:r>
          </w:p>
        </w:tc>
        <w:tc>
          <w:tcPr>
            <w:tcW w:w="1134"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11.700</w:t>
            </w:r>
          </w:p>
        </w:tc>
        <w:tc>
          <w:tcPr>
            <w:tcW w:w="1417"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15.893</w:t>
            </w:r>
          </w:p>
        </w:tc>
        <w:tc>
          <w:tcPr>
            <w:tcW w:w="1488"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18.409</w:t>
            </w:r>
          </w:p>
        </w:tc>
        <w:tc>
          <w:tcPr>
            <w:tcW w:w="148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24.279</w:t>
            </w:r>
          </w:p>
        </w:tc>
        <w:tc>
          <w:tcPr>
            <w:tcW w:w="155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28.472</w:t>
            </w:r>
          </w:p>
        </w:tc>
        <w:tc>
          <w:tcPr>
            <w:tcW w:w="1561"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32.665</w:t>
            </w:r>
          </w:p>
        </w:tc>
        <w:tc>
          <w:tcPr>
            <w:tcW w:w="1133"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71.000</w:t>
            </w:r>
          </w:p>
        </w:tc>
        <w:tc>
          <w:tcPr>
            <w:tcW w:w="1134"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112.000</w:t>
            </w:r>
          </w:p>
        </w:tc>
      </w:tr>
      <w:tr w:rsidR="0007624E" w:rsidRPr="00AA380F" w:rsidTr="0007624E">
        <w:trPr>
          <w:trHeight w:val="33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VIII</w:t>
            </w:r>
          </w:p>
        </w:tc>
        <w:tc>
          <w:tcPr>
            <w:tcW w:w="3402"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PHƯỜNG HOÀ XUÂN</w:t>
            </w:r>
          </w:p>
        </w:tc>
        <w:tc>
          <w:tcPr>
            <w:tcW w:w="1134"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 </w:t>
            </w:r>
          </w:p>
        </w:tc>
        <w:tc>
          <w:tcPr>
            <w:tcW w:w="1417"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 </w:t>
            </w:r>
          </w:p>
        </w:tc>
        <w:tc>
          <w:tcPr>
            <w:tcW w:w="1488"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 </w:t>
            </w:r>
          </w:p>
        </w:tc>
        <w:tc>
          <w:tcPr>
            <w:tcW w:w="148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 </w:t>
            </w:r>
          </w:p>
        </w:tc>
        <w:tc>
          <w:tcPr>
            <w:tcW w:w="1561"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 </w:t>
            </w:r>
          </w:p>
        </w:tc>
        <w:tc>
          <w:tcPr>
            <w:tcW w:w="1133"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 </w:t>
            </w:r>
          </w:p>
        </w:tc>
      </w:tr>
      <w:tr w:rsidR="0007624E" w:rsidRPr="00AA380F" w:rsidTr="0007624E">
        <w:trPr>
          <w:trHeight w:val="33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07624E" w:rsidRPr="00AA380F" w:rsidRDefault="0007624E" w:rsidP="00D24C88">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w:t>
            </w:r>
            <w:r w:rsidR="00D24C88">
              <w:rPr>
                <w:rFonts w:ascii="Times New Roman" w:eastAsia="Times New Roman" w:hAnsi="Times New Roman" w:cs="Times New Roman"/>
                <w:sz w:val="26"/>
                <w:szCs w:val="26"/>
              </w:rPr>
              <w:t>6</w:t>
            </w:r>
          </w:p>
        </w:tc>
        <w:tc>
          <w:tcPr>
            <w:tcW w:w="3402"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KCC E2 - KDC Nam cầu Cẩm Lệ</w:t>
            </w:r>
          </w:p>
        </w:tc>
        <w:tc>
          <w:tcPr>
            <w:tcW w:w="1134"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12.700</w:t>
            </w:r>
          </w:p>
        </w:tc>
        <w:tc>
          <w:tcPr>
            <w:tcW w:w="1417"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18.186</w:t>
            </w:r>
          </w:p>
        </w:tc>
        <w:tc>
          <w:tcPr>
            <w:tcW w:w="1488"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21.478</w:t>
            </w:r>
          </w:p>
        </w:tc>
        <w:tc>
          <w:tcPr>
            <w:tcW w:w="148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29.159</w:t>
            </w:r>
          </w:p>
        </w:tc>
        <w:tc>
          <w:tcPr>
            <w:tcW w:w="155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34.646</w:t>
            </w:r>
          </w:p>
        </w:tc>
        <w:tc>
          <w:tcPr>
            <w:tcW w:w="1561"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40.132</w:t>
            </w:r>
          </w:p>
        </w:tc>
        <w:tc>
          <w:tcPr>
            <w:tcW w:w="113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72.000</w:t>
            </w:r>
          </w:p>
        </w:tc>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113.000</w:t>
            </w:r>
          </w:p>
        </w:tc>
      </w:tr>
      <w:tr w:rsidR="0007624E" w:rsidRPr="00AA380F" w:rsidTr="0007624E">
        <w:trPr>
          <w:trHeight w:val="33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07624E" w:rsidRPr="00AA380F" w:rsidRDefault="0007624E" w:rsidP="00D24C88">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w:t>
            </w:r>
            <w:r w:rsidR="00D24C88">
              <w:rPr>
                <w:rFonts w:ascii="Times New Roman" w:eastAsia="Times New Roman" w:hAnsi="Times New Roman" w:cs="Times New Roman"/>
                <w:sz w:val="26"/>
                <w:szCs w:val="26"/>
              </w:rPr>
              <w:t>7</w:t>
            </w:r>
          </w:p>
        </w:tc>
        <w:tc>
          <w:tcPr>
            <w:tcW w:w="3402"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KCC A2 Nam Cầu Cẩm Lệ</w:t>
            </w:r>
          </w:p>
        </w:tc>
        <w:tc>
          <w:tcPr>
            <w:tcW w:w="1134"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12.000</w:t>
            </w:r>
          </w:p>
        </w:tc>
        <w:tc>
          <w:tcPr>
            <w:tcW w:w="1417"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16.824</w:t>
            </w:r>
          </w:p>
        </w:tc>
        <w:tc>
          <w:tcPr>
            <w:tcW w:w="1488"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19.718</w:t>
            </w:r>
          </w:p>
        </w:tc>
        <w:tc>
          <w:tcPr>
            <w:tcW w:w="148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26.472</w:t>
            </w:r>
          </w:p>
        </w:tc>
        <w:tc>
          <w:tcPr>
            <w:tcW w:w="155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31.296</w:t>
            </w:r>
          </w:p>
        </w:tc>
        <w:tc>
          <w:tcPr>
            <w:tcW w:w="1561"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36.120</w:t>
            </w:r>
          </w:p>
        </w:tc>
        <w:tc>
          <w:tcPr>
            <w:tcW w:w="1133" w:type="dxa"/>
            <w:vMerge/>
            <w:tcBorders>
              <w:top w:val="nil"/>
              <w:left w:val="single" w:sz="4" w:space="0" w:color="auto"/>
              <w:bottom w:val="single" w:sz="4" w:space="0" w:color="auto"/>
              <w:right w:val="single" w:sz="4" w:space="0" w:color="auto"/>
            </w:tcBorders>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p>
        </w:tc>
      </w:tr>
      <w:tr w:rsidR="0007624E" w:rsidRPr="00AA380F" w:rsidTr="0007624E">
        <w:trPr>
          <w:trHeight w:val="33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IX</w:t>
            </w:r>
          </w:p>
        </w:tc>
        <w:tc>
          <w:tcPr>
            <w:tcW w:w="3402"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PHƯỜNG HOÀ CƯỜNG</w:t>
            </w:r>
          </w:p>
        </w:tc>
        <w:tc>
          <w:tcPr>
            <w:tcW w:w="1134"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 </w:t>
            </w:r>
          </w:p>
        </w:tc>
        <w:tc>
          <w:tcPr>
            <w:tcW w:w="1417"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 </w:t>
            </w:r>
          </w:p>
        </w:tc>
        <w:tc>
          <w:tcPr>
            <w:tcW w:w="1488"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 </w:t>
            </w:r>
          </w:p>
        </w:tc>
        <w:tc>
          <w:tcPr>
            <w:tcW w:w="148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 </w:t>
            </w:r>
          </w:p>
        </w:tc>
        <w:tc>
          <w:tcPr>
            <w:tcW w:w="1561"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 </w:t>
            </w:r>
          </w:p>
        </w:tc>
        <w:tc>
          <w:tcPr>
            <w:tcW w:w="1133"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 </w:t>
            </w:r>
          </w:p>
        </w:tc>
      </w:tr>
      <w:tr w:rsidR="0007624E" w:rsidRPr="00AA380F" w:rsidTr="0007624E">
        <w:trPr>
          <w:trHeight w:val="33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07624E" w:rsidRPr="00AA380F" w:rsidRDefault="0007624E" w:rsidP="00D24C88">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w:t>
            </w:r>
            <w:r w:rsidR="00D24C88">
              <w:rPr>
                <w:rFonts w:ascii="Times New Roman" w:eastAsia="Times New Roman" w:hAnsi="Times New Roman" w:cs="Times New Roman"/>
                <w:sz w:val="26"/>
                <w:szCs w:val="26"/>
              </w:rPr>
              <w:t>8</w:t>
            </w:r>
          </w:p>
        </w:tc>
        <w:tc>
          <w:tcPr>
            <w:tcW w:w="3402"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KCC Bình An</w:t>
            </w:r>
          </w:p>
        </w:tc>
        <w:tc>
          <w:tcPr>
            <w:tcW w:w="1134"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4.622</w:t>
            </w:r>
          </w:p>
        </w:tc>
        <w:tc>
          <w:tcPr>
            <w:tcW w:w="1417"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9.159</w:t>
            </w:r>
          </w:p>
        </w:tc>
        <w:tc>
          <w:tcPr>
            <w:tcW w:w="1488"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11.880</w:t>
            </w:r>
          </w:p>
        </w:tc>
        <w:tc>
          <w:tcPr>
            <w:tcW w:w="148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18.232</w:t>
            </w:r>
          </w:p>
        </w:tc>
        <w:tc>
          <w:tcPr>
            <w:tcW w:w="155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22.768</w:t>
            </w:r>
          </w:p>
        </w:tc>
        <w:tc>
          <w:tcPr>
            <w:tcW w:w="1561"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27.305</w:t>
            </w:r>
          </w:p>
        </w:tc>
        <w:tc>
          <w:tcPr>
            <w:tcW w:w="113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57.000</w:t>
            </w:r>
          </w:p>
        </w:tc>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88.000</w:t>
            </w:r>
          </w:p>
        </w:tc>
      </w:tr>
      <w:tr w:rsidR="0007624E" w:rsidRPr="00AA380F" w:rsidTr="0007624E">
        <w:trPr>
          <w:trHeight w:val="33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07624E" w:rsidRPr="00AA380F" w:rsidRDefault="00D24C88" w:rsidP="0007624E">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29</w:t>
            </w:r>
          </w:p>
        </w:tc>
        <w:tc>
          <w:tcPr>
            <w:tcW w:w="3402"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KCC Số 4 Nguyễn Tri Phương</w:t>
            </w:r>
          </w:p>
        </w:tc>
        <w:tc>
          <w:tcPr>
            <w:tcW w:w="1134"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4.624</w:t>
            </w:r>
          </w:p>
        </w:tc>
        <w:tc>
          <w:tcPr>
            <w:tcW w:w="1417"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9.212</w:t>
            </w:r>
          </w:p>
        </w:tc>
        <w:tc>
          <w:tcPr>
            <w:tcW w:w="1488"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11.964</w:t>
            </w:r>
          </w:p>
        </w:tc>
        <w:tc>
          <w:tcPr>
            <w:tcW w:w="148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18.387</w:t>
            </w:r>
          </w:p>
        </w:tc>
        <w:tc>
          <w:tcPr>
            <w:tcW w:w="155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22.975</w:t>
            </w:r>
          </w:p>
        </w:tc>
        <w:tc>
          <w:tcPr>
            <w:tcW w:w="1561"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27.562</w:t>
            </w:r>
          </w:p>
        </w:tc>
        <w:tc>
          <w:tcPr>
            <w:tcW w:w="1133" w:type="dxa"/>
            <w:vMerge/>
            <w:tcBorders>
              <w:top w:val="nil"/>
              <w:left w:val="single" w:sz="4" w:space="0" w:color="auto"/>
              <w:bottom w:val="single" w:sz="4" w:space="0" w:color="auto"/>
              <w:right w:val="single" w:sz="4" w:space="0" w:color="auto"/>
            </w:tcBorders>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p>
        </w:tc>
      </w:tr>
      <w:tr w:rsidR="0007624E" w:rsidRPr="00AA380F" w:rsidTr="0007624E">
        <w:trPr>
          <w:trHeight w:val="33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07624E" w:rsidRPr="00AA380F" w:rsidRDefault="00D24C88" w:rsidP="0007624E">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30</w:t>
            </w:r>
          </w:p>
        </w:tc>
        <w:tc>
          <w:tcPr>
            <w:tcW w:w="3402"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KCC Thu nhập thấp Hòa Cường</w:t>
            </w:r>
          </w:p>
        </w:tc>
        <w:tc>
          <w:tcPr>
            <w:tcW w:w="1134"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4.850</w:t>
            </w:r>
          </w:p>
        </w:tc>
        <w:tc>
          <w:tcPr>
            <w:tcW w:w="1417"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9.431</w:t>
            </w:r>
          </w:p>
        </w:tc>
        <w:tc>
          <w:tcPr>
            <w:tcW w:w="1488"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12.179</w:t>
            </w:r>
          </w:p>
        </w:tc>
        <w:tc>
          <w:tcPr>
            <w:tcW w:w="148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18.592</w:t>
            </w:r>
          </w:p>
        </w:tc>
        <w:tc>
          <w:tcPr>
            <w:tcW w:w="155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23.172</w:t>
            </w:r>
          </w:p>
        </w:tc>
        <w:tc>
          <w:tcPr>
            <w:tcW w:w="1561"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27.753</w:t>
            </w:r>
          </w:p>
        </w:tc>
        <w:tc>
          <w:tcPr>
            <w:tcW w:w="1133" w:type="dxa"/>
            <w:vMerge/>
            <w:tcBorders>
              <w:top w:val="nil"/>
              <w:left w:val="single" w:sz="4" w:space="0" w:color="auto"/>
              <w:bottom w:val="single" w:sz="4" w:space="0" w:color="auto"/>
              <w:right w:val="single" w:sz="4" w:space="0" w:color="auto"/>
            </w:tcBorders>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p>
        </w:tc>
      </w:tr>
      <w:tr w:rsidR="0007624E" w:rsidRPr="00AA380F" w:rsidTr="0007624E">
        <w:trPr>
          <w:trHeight w:val="33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07624E" w:rsidRPr="00AA380F" w:rsidRDefault="00D24C88" w:rsidP="0007624E">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31</w:t>
            </w:r>
          </w:p>
        </w:tc>
        <w:tc>
          <w:tcPr>
            <w:tcW w:w="3402" w:type="dxa"/>
            <w:tcBorders>
              <w:top w:val="nil"/>
              <w:left w:val="nil"/>
              <w:bottom w:val="single" w:sz="4" w:space="0" w:color="auto"/>
              <w:right w:val="single" w:sz="4" w:space="0" w:color="auto"/>
            </w:tcBorders>
            <w:shd w:val="clear" w:color="000000" w:fill="FFFFFF"/>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KCC Hoà Thuận Tây</w:t>
            </w:r>
          </w:p>
        </w:tc>
        <w:tc>
          <w:tcPr>
            <w:tcW w:w="1134"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7.550</w:t>
            </w:r>
          </w:p>
        </w:tc>
        <w:tc>
          <w:tcPr>
            <w:tcW w:w="1417"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11.885</w:t>
            </w:r>
          </w:p>
        </w:tc>
        <w:tc>
          <w:tcPr>
            <w:tcW w:w="1488"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14.486</w:t>
            </w:r>
          </w:p>
        </w:tc>
        <w:tc>
          <w:tcPr>
            <w:tcW w:w="148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20.555</w:t>
            </w:r>
          </w:p>
        </w:tc>
        <w:tc>
          <w:tcPr>
            <w:tcW w:w="155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24.891</w:t>
            </w:r>
          </w:p>
        </w:tc>
        <w:tc>
          <w:tcPr>
            <w:tcW w:w="1561"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29.226</w:t>
            </w:r>
          </w:p>
        </w:tc>
        <w:tc>
          <w:tcPr>
            <w:tcW w:w="1133" w:type="dxa"/>
            <w:vMerge/>
            <w:tcBorders>
              <w:top w:val="nil"/>
              <w:left w:val="single" w:sz="4" w:space="0" w:color="auto"/>
              <w:bottom w:val="single" w:sz="4" w:space="0" w:color="auto"/>
              <w:right w:val="single" w:sz="4" w:space="0" w:color="auto"/>
            </w:tcBorders>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p>
        </w:tc>
      </w:tr>
      <w:tr w:rsidR="0007624E" w:rsidRPr="00AA380F" w:rsidTr="0007624E">
        <w:trPr>
          <w:trHeight w:val="33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X</w:t>
            </w:r>
          </w:p>
        </w:tc>
        <w:tc>
          <w:tcPr>
            <w:tcW w:w="3402"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PHƯỜNG HẢI CHÂU</w:t>
            </w:r>
          </w:p>
        </w:tc>
        <w:tc>
          <w:tcPr>
            <w:tcW w:w="1134"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 </w:t>
            </w:r>
          </w:p>
        </w:tc>
        <w:tc>
          <w:tcPr>
            <w:tcW w:w="1417"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 </w:t>
            </w:r>
          </w:p>
        </w:tc>
        <w:tc>
          <w:tcPr>
            <w:tcW w:w="1488"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 </w:t>
            </w:r>
          </w:p>
        </w:tc>
        <w:tc>
          <w:tcPr>
            <w:tcW w:w="148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 </w:t>
            </w:r>
          </w:p>
        </w:tc>
        <w:tc>
          <w:tcPr>
            <w:tcW w:w="1561"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 </w:t>
            </w:r>
          </w:p>
        </w:tc>
        <w:tc>
          <w:tcPr>
            <w:tcW w:w="1133"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 </w:t>
            </w:r>
          </w:p>
        </w:tc>
      </w:tr>
      <w:tr w:rsidR="0007624E" w:rsidRPr="00AA380F" w:rsidTr="0007624E">
        <w:trPr>
          <w:trHeight w:val="39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07624E" w:rsidRPr="00AA380F" w:rsidRDefault="00D24C88" w:rsidP="0007624E">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32</w:t>
            </w:r>
          </w:p>
        </w:tc>
        <w:tc>
          <w:tcPr>
            <w:tcW w:w="3402" w:type="dxa"/>
            <w:tcBorders>
              <w:top w:val="nil"/>
              <w:left w:val="nil"/>
              <w:bottom w:val="single" w:sz="4" w:space="0" w:color="auto"/>
              <w:right w:val="single" w:sz="4" w:space="0" w:color="auto"/>
            </w:tcBorders>
            <w:shd w:val="clear" w:color="000000" w:fill="FFFFFF"/>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KCC 201 Đống Đa</w:t>
            </w:r>
          </w:p>
        </w:tc>
        <w:tc>
          <w:tcPr>
            <w:tcW w:w="1134"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28.000</w:t>
            </w:r>
          </w:p>
        </w:tc>
        <w:tc>
          <w:tcPr>
            <w:tcW w:w="1417"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33.230</w:t>
            </w:r>
          </w:p>
        </w:tc>
        <w:tc>
          <w:tcPr>
            <w:tcW w:w="1488"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36.369</w:t>
            </w:r>
          </w:p>
        </w:tc>
        <w:tc>
          <w:tcPr>
            <w:tcW w:w="148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43.691</w:t>
            </w:r>
          </w:p>
        </w:tc>
        <w:tc>
          <w:tcPr>
            <w:tcW w:w="155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48.921</w:t>
            </w:r>
          </w:p>
        </w:tc>
        <w:tc>
          <w:tcPr>
            <w:tcW w:w="1561"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54.152</w:t>
            </w:r>
          </w:p>
        </w:tc>
        <w:tc>
          <w:tcPr>
            <w:tcW w:w="1133"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75.000</w:t>
            </w:r>
          </w:p>
        </w:tc>
        <w:tc>
          <w:tcPr>
            <w:tcW w:w="1134"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119.000</w:t>
            </w:r>
          </w:p>
        </w:tc>
      </w:tr>
      <w:tr w:rsidR="0007624E" w:rsidRPr="00AA380F" w:rsidTr="0007624E">
        <w:trPr>
          <w:trHeight w:val="33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XI</w:t>
            </w:r>
          </w:p>
        </w:tc>
        <w:tc>
          <w:tcPr>
            <w:tcW w:w="3402"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PHƯỜNG THANH KHÊ</w:t>
            </w:r>
          </w:p>
        </w:tc>
        <w:tc>
          <w:tcPr>
            <w:tcW w:w="1134"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 </w:t>
            </w:r>
          </w:p>
        </w:tc>
        <w:tc>
          <w:tcPr>
            <w:tcW w:w="1417"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 </w:t>
            </w:r>
          </w:p>
        </w:tc>
        <w:tc>
          <w:tcPr>
            <w:tcW w:w="1488"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 </w:t>
            </w:r>
          </w:p>
        </w:tc>
        <w:tc>
          <w:tcPr>
            <w:tcW w:w="148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 </w:t>
            </w:r>
          </w:p>
        </w:tc>
        <w:tc>
          <w:tcPr>
            <w:tcW w:w="1561"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 </w:t>
            </w:r>
          </w:p>
        </w:tc>
        <w:tc>
          <w:tcPr>
            <w:tcW w:w="1133"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 </w:t>
            </w:r>
          </w:p>
        </w:tc>
      </w:tr>
      <w:tr w:rsidR="0007624E" w:rsidRPr="00AA380F" w:rsidTr="0007624E">
        <w:trPr>
          <w:trHeight w:val="33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07624E" w:rsidRPr="00AA380F" w:rsidRDefault="00D24C88" w:rsidP="0007624E">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33</w:t>
            </w:r>
          </w:p>
        </w:tc>
        <w:tc>
          <w:tcPr>
            <w:tcW w:w="3402"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KCC Thu nhập thấp Thanh Lộc Đán - Hòa Minh (mở rộng)</w:t>
            </w:r>
          </w:p>
        </w:tc>
        <w:tc>
          <w:tcPr>
            <w:tcW w:w="1134"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11.050</w:t>
            </w:r>
          </w:p>
        </w:tc>
        <w:tc>
          <w:tcPr>
            <w:tcW w:w="1417"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15.706</w:t>
            </w:r>
          </w:p>
        </w:tc>
        <w:tc>
          <w:tcPr>
            <w:tcW w:w="1488"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18.500</w:t>
            </w:r>
          </w:p>
        </w:tc>
        <w:tc>
          <w:tcPr>
            <w:tcW w:w="148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25.019</w:t>
            </w:r>
          </w:p>
        </w:tc>
        <w:tc>
          <w:tcPr>
            <w:tcW w:w="155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29.675</w:t>
            </w:r>
          </w:p>
        </w:tc>
        <w:tc>
          <w:tcPr>
            <w:tcW w:w="1561"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34.331</w:t>
            </w:r>
          </w:p>
        </w:tc>
        <w:tc>
          <w:tcPr>
            <w:tcW w:w="113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57.000</w:t>
            </w:r>
          </w:p>
        </w:tc>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88.000</w:t>
            </w:r>
          </w:p>
        </w:tc>
      </w:tr>
      <w:tr w:rsidR="0007624E" w:rsidRPr="00AA380F" w:rsidTr="0007624E">
        <w:trPr>
          <w:trHeight w:val="43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07624E" w:rsidRPr="00AA380F" w:rsidRDefault="00D24C88" w:rsidP="0007624E">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34</w:t>
            </w:r>
          </w:p>
        </w:tc>
        <w:tc>
          <w:tcPr>
            <w:tcW w:w="3402" w:type="dxa"/>
            <w:tcBorders>
              <w:top w:val="nil"/>
              <w:left w:val="nil"/>
              <w:bottom w:val="single" w:sz="4" w:space="0" w:color="auto"/>
              <w:right w:val="single" w:sz="4" w:space="0" w:color="auto"/>
            </w:tcBorders>
            <w:shd w:val="clear" w:color="000000" w:fill="FFFFFF"/>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KCC Thanh Khê Tây</w:t>
            </w:r>
          </w:p>
        </w:tc>
        <w:tc>
          <w:tcPr>
            <w:tcW w:w="1134"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4.195</w:t>
            </w:r>
          </w:p>
        </w:tc>
        <w:tc>
          <w:tcPr>
            <w:tcW w:w="1417"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9.212</w:t>
            </w:r>
          </w:p>
        </w:tc>
        <w:tc>
          <w:tcPr>
            <w:tcW w:w="1488"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12.223</w:t>
            </w:r>
          </w:p>
        </w:tc>
        <w:tc>
          <w:tcPr>
            <w:tcW w:w="148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19.247</w:t>
            </w:r>
          </w:p>
        </w:tc>
        <w:tc>
          <w:tcPr>
            <w:tcW w:w="155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24.264</w:t>
            </w:r>
          </w:p>
        </w:tc>
        <w:tc>
          <w:tcPr>
            <w:tcW w:w="1561"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29.281</w:t>
            </w:r>
          </w:p>
        </w:tc>
        <w:tc>
          <w:tcPr>
            <w:tcW w:w="1133" w:type="dxa"/>
            <w:vMerge/>
            <w:tcBorders>
              <w:top w:val="nil"/>
              <w:left w:val="single" w:sz="4" w:space="0" w:color="auto"/>
              <w:bottom w:val="single" w:sz="4" w:space="0" w:color="auto"/>
              <w:right w:val="single" w:sz="4" w:space="0" w:color="auto"/>
            </w:tcBorders>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p>
        </w:tc>
      </w:tr>
      <w:tr w:rsidR="0007624E" w:rsidRPr="00AA380F" w:rsidTr="0007624E">
        <w:trPr>
          <w:trHeight w:val="43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07624E" w:rsidRPr="00D24C88" w:rsidRDefault="0007624E" w:rsidP="00D24C88">
            <w:pPr>
              <w:spacing w:after="0" w:line="240" w:lineRule="auto"/>
              <w:jc w:val="center"/>
              <w:rPr>
                <w:rFonts w:ascii="Times New Roman" w:eastAsia="Times New Roman" w:hAnsi="Times New Roman" w:cs="Times New Roman"/>
                <w:sz w:val="26"/>
                <w:szCs w:val="26"/>
              </w:rPr>
            </w:pPr>
            <w:r w:rsidRPr="00D24C88">
              <w:rPr>
                <w:rFonts w:ascii="Times New Roman" w:eastAsia="Times New Roman" w:hAnsi="Times New Roman" w:cs="Times New Roman"/>
                <w:sz w:val="26"/>
                <w:szCs w:val="26"/>
              </w:rPr>
              <w:t> </w:t>
            </w:r>
            <w:r w:rsidR="00D24C88" w:rsidRPr="00D24C88">
              <w:rPr>
                <w:rFonts w:ascii="Times New Roman" w:eastAsia="Times New Roman" w:hAnsi="Times New Roman" w:cs="Times New Roman"/>
                <w:sz w:val="26"/>
                <w:szCs w:val="26"/>
              </w:rPr>
              <w:t>35</w:t>
            </w:r>
          </w:p>
        </w:tc>
        <w:tc>
          <w:tcPr>
            <w:tcW w:w="3402" w:type="dxa"/>
            <w:tcBorders>
              <w:top w:val="nil"/>
              <w:left w:val="nil"/>
              <w:bottom w:val="single" w:sz="4" w:space="0" w:color="auto"/>
              <w:right w:val="single" w:sz="4" w:space="0" w:color="auto"/>
            </w:tcBorders>
            <w:shd w:val="clear" w:color="000000" w:fill="FFFFFF"/>
            <w:vAlign w:val="center"/>
            <w:hideMark/>
          </w:tcPr>
          <w:p w:rsidR="0007624E" w:rsidRPr="00D24C88" w:rsidRDefault="0007624E" w:rsidP="0007624E">
            <w:pPr>
              <w:spacing w:after="0" w:line="240" w:lineRule="auto"/>
              <w:rPr>
                <w:rFonts w:ascii="Times New Roman" w:eastAsia="Times New Roman" w:hAnsi="Times New Roman" w:cs="Times New Roman"/>
                <w:sz w:val="26"/>
                <w:szCs w:val="26"/>
              </w:rPr>
            </w:pPr>
            <w:r w:rsidRPr="00D24C88">
              <w:rPr>
                <w:rFonts w:ascii="Times New Roman" w:eastAsia="Times New Roman" w:hAnsi="Times New Roman" w:cs="Times New Roman"/>
                <w:sz w:val="26"/>
                <w:szCs w:val="26"/>
              </w:rPr>
              <w:t>KCC T</w:t>
            </w:r>
            <w:r w:rsidR="00D76A0F">
              <w:rPr>
                <w:rFonts w:ascii="Times New Roman" w:eastAsia="Times New Roman" w:hAnsi="Times New Roman" w:cs="Times New Roman"/>
                <w:sz w:val="26"/>
                <w:szCs w:val="26"/>
              </w:rPr>
              <w:t xml:space="preserve">hanh Lộc Đán C (2 </w:t>
            </w:r>
            <w:r w:rsidR="00D76A0F">
              <w:rPr>
                <w:rFonts w:ascii="Times New Roman" w:eastAsia="Times New Roman" w:hAnsi="Times New Roman" w:cs="Times New Roman"/>
                <w:sz w:val="26"/>
                <w:szCs w:val="26"/>
              </w:rPr>
              <w:lastRenderedPageBreak/>
              <w:t>Block 4 tầng v</w:t>
            </w:r>
            <w:r w:rsidRPr="00D24C88">
              <w:rPr>
                <w:rFonts w:ascii="Times New Roman" w:eastAsia="Times New Roman" w:hAnsi="Times New Roman" w:cs="Times New Roman"/>
                <w:sz w:val="26"/>
                <w:szCs w:val="26"/>
              </w:rPr>
              <w:t>à 03 Block 5 tầng)</w:t>
            </w:r>
          </w:p>
        </w:tc>
        <w:tc>
          <w:tcPr>
            <w:tcW w:w="1134"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lastRenderedPageBreak/>
              <w:t> </w:t>
            </w:r>
          </w:p>
        </w:tc>
        <w:tc>
          <w:tcPr>
            <w:tcW w:w="1417"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 </w:t>
            </w:r>
          </w:p>
        </w:tc>
        <w:tc>
          <w:tcPr>
            <w:tcW w:w="1488"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 </w:t>
            </w:r>
          </w:p>
        </w:tc>
        <w:tc>
          <w:tcPr>
            <w:tcW w:w="148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 </w:t>
            </w:r>
          </w:p>
        </w:tc>
        <w:tc>
          <w:tcPr>
            <w:tcW w:w="1561"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 </w:t>
            </w:r>
          </w:p>
        </w:tc>
        <w:tc>
          <w:tcPr>
            <w:tcW w:w="1133" w:type="dxa"/>
            <w:vMerge/>
            <w:tcBorders>
              <w:top w:val="nil"/>
              <w:left w:val="single" w:sz="4" w:space="0" w:color="auto"/>
              <w:bottom w:val="single" w:sz="4" w:space="0" w:color="auto"/>
              <w:right w:val="single" w:sz="4" w:space="0" w:color="auto"/>
            </w:tcBorders>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p>
        </w:tc>
      </w:tr>
      <w:tr w:rsidR="0007624E" w:rsidRPr="00AA380F" w:rsidTr="00A461E0">
        <w:trPr>
          <w:trHeight w:val="330"/>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07624E" w:rsidRPr="00D24C88" w:rsidRDefault="00D24C88" w:rsidP="0007624E">
            <w:pPr>
              <w:spacing w:after="0" w:line="240" w:lineRule="auto"/>
              <w:jc w:val="center"/>
              <w:rPr>
                <w:rFonts w:ascii="Times New Roman" w:eastAsia="Times New Roman" w:hAnsi="Times New Roman" w:cs="Times New Roman"/>
                <w:i/>
                <w:sz w:val="26"/>
                <w:szCs w:val="26"/>
              </w:rPr>
            </w:pPr>
            <w:r w:rsidRPr="00D24C88">
              <w:rPr>
                <w:rFonts w:ascii="Times New Roman" w:eastAsia="Times New Roman" w:hAnsi="Times New Roman" w:cs="Times New Roman"/>
                <w:i/>
                <w:sz w:val="26"/>
                <w:szCs w:val="26"/>
              </w:rPr>
              <w:lastRenderedPageBreak/>
              <w:t>-</w:t>
            </w:r>
          </w:p>
        </w:tc>
        <w:tc>
          <w:tcPr>
            <w:tcW w:w="3402" w:type="dxa"/>
            <w:tcBorders>
              <w:top w:val="nil"/>
              <w:left w:val="nil"/>
              <w:bottom w:val="single" w:sz="4" w:space="0" w:color="auto"/>
              <w:right w:val="single" w:sz="4" w:space="0" w:color="auto"/>
            </w:tcBorders>
            <w:shd w:val="clear" w:color="000000" w:fill="FFFFFF"/>
            <w:noWrap/>
            <w:vAlign w:val="center"/>
            <w:hideMark/>
          </w:tcPr>
          <w:p w:rsidR="0007624E" w:rsidRPr="00D24C88" w:rsidRDefault="0007624E" w:rsidP="0007624E">
            <w:pPr>
              <w:spacing w:after="0" w:line="240" w:lineRule="auto"/>
              <w:rPr>
                <w:rFonts w:ascii="Times New Roman" w:eastAsia="Times New Roman" w:hAnsi="Times New Roman" w:cs="Times New Roman"/>
                <w:i/>
                <w:sz w:val="26"/>
                <w:szCs w:val="26"/>
              </w:rPr>
            </w:pPr>
            <w:r w:rsidRPr="00D24C88">
              <w:rPr>
                <w:rFonts w:ascii="Times New Roman" w:eastAsia="Times New Roman" w:hAnsi="Times New Roman" w:cs="Times New Roman"/>
                <w:i/>
                <w:sz w:val="26"/>
                <w:szCs w:val="26"/>
              </w:rPr>
              <w:t>KCC Thanh Lộc Đán C (2 khối nhà 4 tầng)</w:t>
            </w:r>
          </w:p>
        </w:tc>
        <w:tc>
          <w:tcPr>
            <w:tcW w:w="1134" w:type="dxa"/>
            <w:tcBorders>
              <w:top w:val="nil"/>
              <w:left w:val="nil"/>
              <w:bottom w:val="single" w:sz="4" w:space="0" w:color="auto"/>
              <w:right w:val="single" w:sz="4" w:space="0" w:color="auto"/>
            </w:tcBorders>
            <w:shd w:val="clear" w:color="000000" w:fill="FFFFFF"/>
            <w:noWrap/>
            <w:vAlign w:val="center"/>
            <w:hideMark/>
          </w:tcPr>
          <w:p w:rsidR="0007624E" w:rsidRPr="00D24C88" w:rsidRDefault="0007624E" w:rsidP="0007624E">
            <w:pPr>
              <w:spacing w:after="0" w:line="240" w:lineRule="auto"/>
              <w:jc w:val="center"/>
              <w:rPr>
                <w:rFonts w:ascii="Times New Roman" w:eastAsia="Times New Roman" w:hAnsi="Times New Roman" w:cs="Times New Roman"/>
                <w:i/>
                <w:sz w:val="26"/>
                <w:szCs w:val="26"/>
              </w:rPr>
            </w:pPr>
            <w:r w:rsidRPr="00D24C88">
              <w:rPr>
                <w:rFonts w:ascii="Times New Roman" w:eastAsia="Times New Roman" w:hAnsi="Times New Roman" w:cs="Times New Roman"/>
                <w:i/>
                <w:sz w:val="26"/>
                <w:szCs w:val="26"/>
              </w:rPr>
              <w:t>3.979</w:t>
            </w:r>
          </w:p>
        </w:tc>
        <w:tc>
          <w:tcPr>
            <w:tcW w:w="1417" w:type="dxa"/>
            <w:tcBorders>
              <w:top w:val="nil"/>
              <w:left w:val="nil"/>
              <w:bottom w:val="single" w:sz="4" w:space="0" w:color="auto"/>
              <w:right w:val="single" w:sz="4" w:space="0" w:color="auto"/>
            </w:tcBorders>
            <w:shd w:val="clear" w:color="000000" w:fill="FFFFFF"/>
            <w:noWrap/>
            <w:vAlign w:val="center"/>
            <w:hideMark/>
          </w:tcPr>
          <w:p w:rsidR="0007624E" w:rsidRPr="00D24C88" w:rsidRDefault="0007624E" w:rsidP="0007624E">
            <w:pPr>
              <w:spacing w:after="0" w:line="240" w:lineRule="auto"/>
              <w:jc w:val="center"/>
              <w:rPr>
                <w:rFonts w:ascii="Times New Roman" w:eastAsia="Times New Roman" w:hAnsi="Times New Roman" w:cs="Times New Roman"/>
                <w:i/>
                <w:sz w:val="26"/>
                <w:szCs w:val="26"/>
              </w:rPr>
            </w:pPr>
            <w:r w:rsidRPr="00D24C88">
              <w:rPr>
                <w:rFonts w:ascii="Times New Roman" w:eastAsia="Times New Roman" w:hAnsi="Times New Roman" w:cs="Times New Roman"/>
                <w:i/>
                <w:sz w:val="26"/>
                <w:szCs w:val="26"/>
              </w:rPr>
              <w:t>8.814</w:t>
            </w:r>
          </w:p>
        </w:tc>
        <w:tc>
          <w:tcPr>
            <w:tcW w:w="1488" w:type="dxa"/>
            <w:tcBorders>
              <w:top w:val="nil"/>
              <w:left w:val="nil"/>
              <w:bottom w:val="single" w:sz="4" w:space="0" w:color="auto"/>
              <w:right w:val="single" w:sz="4" w:space="0" w:color="auto"/>
            </w:tcBorders>
            <w:shd w:val="clear" w:color="000000" w:fill="FFFFFF"/>
            <w:noWrap/>
            <w:vAlign w:val="center"/>
            <w:hideMark/>
          </w:tcPr>
          <w:p w:rsidR="0007624E" w:rsidRPr="00D24C88" w:rsidRDefault="0007624E" w:rsidP="0007624E">
            <w:pPr>
              <w:spacing w:after="0" w:line="240" w:lineRule="auto"/>
              <w:jc w:val="center"/>
              <w:rPr>
                <w:rFonts w:ascii="Times New Roman" w:eastAsia="Times New Roman" w:hAnsi="Times New Roman" w:cs="Times New Roman"/>
                <w:i/>
                <w:sz w:val="26"/>
                <w:szCs w:val="26"/>
              </w:rPr>
            </w:pPr>
            <w:r w:rsidRPr="00D24C88">
              <w:rPr>
                <w:rFonts w:ascii="Times New Roman" w:eastAsia="Times New Roman" w:hAnsi="Times New Roman" w:cs="Times New Roman"/>
                <w:i/>
                <w:sz w:val="26"/>
                <w:szCs w:val="26"/>
              </w:rPr>
              <w:t>11.715</w:t>
            </w:r>
          </w:p>
        </w:tc>
        <w:tc>
          <w:tcPr>
            <w:tcW w:w="1489" w:type="dxa"/>
            <w:tcBorders>
              <w:top w:val="nil"/>
              <w:left w:val="nil"/>
              <w:bottom w:val="single" w:sz="4" w:space="0" w:color="auto"/>
              <w:right w:val="single" w:sz="4" w:space="0" w:color="auto"/>
            </w:tcBorders>
            <w:shd w:val="clear" w:color="000000" w:fill="FFFFFF"/>
            <w:noWrap/>
            <w:vAlign w:val="center"/>
            <w:hideMark/>
          </w:tcPr>
          <w:p w:rsidR="0007624E" w:rsidRPr="00D24C88" w:rsidRDefault="0007624E" w:rsidP="0007624E">
            <w:pPr>
              <w:spacing w:after="0" w:line="240" w:lineRule="auto"/>
              <w:jc w:val="center"/>
              <w:rPr>
                <w:rFonts w:ascii="Times New Roman" w:eastAsia="Times New Roman" w:hAnsi="Times New Roman" w:cs="Times New Roman"/>
                <w:i/>
                <w:sz w:val="26"/>
                <w:szCs w:val="26"/>
              </w:rPr>
            </w:pPr>
            <w:r w:rsidRPr="00D24C88">
              <w:rPr>
                <w:rFonts w:ascii="Times New Roman" w:eastAsia="Times New Roman" w:hAnsi="Times New Roman" w:cs="Times New Roman"/>
                <w:i/>
                <w:sz w:val="26"/>
                <w:szCs w:val="26"/>
              </w:rPr>
              <w:t>18.484</w:t>
            </w:r>
          </w:p>
        </w:tc>
        <w:tc>
          <w:tcPr>
            <w:tcW w:w="1559" w:type="dxa"/>
            <w:tcBorders>
              <w:top w:val="nil"/>
              <w:left w:val="nil"/>
              <w:bottom w:val="single" w:sz="4" w:space="0" w:color="auto"/>
              <w:right w:val="single" w:sz="4" w:space="0" w:color="auto"/>
            </w:tcBorders>
            <w:shd w:val="clear" w:color="000000" w:fill="FFFFFF"/>
            <w:noWrap/>
            <w:vAlign w:val="center"/>
            <w:hideMark/>
          </w:tcPr>
          <w:p w:rsidR="0007624E" w:rsidRPr="00D24C88" w:rsidRDefault="0007624E" w:rsidP="0007624E">
            <w:pPr>
              <w:spacing w:after="0" w:line="240" w:lineRule="auto"/>
              <w:jc w:val="center"/>
              <w:rPr>
                <w:rFonts w:ascii="Times New Roman" w:eastAsia="Times New Roman" w:hAnsi="Times New Roman" w:cs="Times New Roman"/>
                <w:i/>
                <w:sz w:val="26"/>
                <w:szCs w:val="26"/>
              </w:rPr>
            </w:pPr>
            <w:r w:rsidRPr="00D24C88">
              <w:rPr>
                <w:rFonts w:ascii="Times New Roman" w:eastAsia="Times New Roman" w:hAnsi="Times New Roman" w:cs="Times New Roman"/>
                <w:i/>
                <w:sz w:val="26"/>
                <w:szCs w:val="26"/>
              </w:rPr>
              <w:t>23.319</w:t>
            </w:r>
          </w:p>
        </w:tc>
        <w:tc>
          <w:tcPr>
            <w:tcW w:w="1561" w:type="dxa"/>
            <w:tcBorders>
              <w:top w:val="nil"/>
              <w:left w:val="nil"/>
              <w:bottom w:val="single" w:sz="4" w:space="0" w:color="auto"/>
              <w:right w:val="single" w:sz="4" w:space="0" w:color="auto"/>
            </w:tcBorders>
            <w:shd w:val="clear" w:color="000000" w:fill="FFFFFF"/>
            <w:noWrap/>
            <w:vAlign w:val="center"/>
            <w:hideMark/>
          </w:tcPr>
          <w:p w:rsidR="0007624E" w:rsidRPr="00D24C88" w:rsidRDefault="0007624E" w:rsidP="0007624E">
            <w:pPr>
              <w:spacing w:after="0" w:line="240" w:lineRule="auto"/>
              <w:jc w:val="center"/>
              <w:rPr>
                <w:rFonts w:ascii="Times New Roman" w:eastAsia="Times New Roman" w:hAnsi="Times New Roman" w:cs="Times New Roman"/>
                <w:b/>
                <w:bCs/>
                <w:i/>
                <w:sz w:val="26"/>
                <w:szCs w:val="26"/>
              </w:rPr>
            </w:pPr>
            <w:r w:rsidRPr="00D24C88">
              <w:rPr>
                <w:rFonts w:ascii="Times New Roman" w:eastAsia="Times New Roman" w:hAnsi="Times New Roman" w:cs="Times New Roman"/>
                <w:b/>
                <w:bCs/>
                <w:i/>
                <w:sz w:val="26"/>
                <w:szCs w:val="26"/>
              </w:rPr>
              <w:t>28.154</w:t>
            </w:r>
          </w:p>
        </w:tc>
        <w:tc>
          <w:tcPr>
            <w:tcW w:w="1133" w:type="dxa"/>
            <w:vMerge/>
            <w:tcBorders>
              <w:top w:val="nil"/>
              <w:left w:val="single" w:sz="4" w:space="0" w:color="auto"/>
              <w:bottom w:val="single" w:sz="4" w:space="0" w:color="auto"/>
              <w:right w:val="single" w:sz="4" w:space="0" w:color="auto"/>
            </w:tcBorders>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p>
        </w:tc>
      </w:tr>
      <w:tr w:rsidR="0007624E" w:rsidRPr="00AA380F" w:rsidTr="00A461E0">
        <w:trPr>
          <w:trHeight w:val="330"/>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07624E" w:rsidRPr="00D24C88" w:rsidRDefault="00D24C88" w:rsidP="0007624E">
            <w:pPr>
              <w:spacing w:after="0" w:line="240" w:lineRule="auto"/>
              <w:jc w:val="center"/>
              <w:rPr>
                <w:rFonts w:ascii="Times New Roman" w:eastAsia="Times New Roman" w:hAnsi="Times New Roman" w:cs="Times New Roman"/>
                <w:i/>
                <w:sz w:val="26"/>
                <w:szCs w:val="26"/>
              </w:rPr>
            </w:pPr>
            <w:r w:rsidRPr="00D24C88">
              <w:rPr>
                <w:rFonts w:ascii="Times New Roman" w:eastAsia="Times New Roman" w:hAnsi="Times New Roman" w:cs="Times New Roman"/>
                <w:i/>
                <w:sz w:val="26"/>
                <w:szCs w:val="26"/>
              </w:rPr>
              <w:t>-</w:t>
            </w:r>
          </w:p>
        </w:tc>
        <w:tc>
          <w:tcPr>
            <w:tcW w:w="3402" w:type="dxa"/>
            <w:tcBorders>
              <w:top w:val="nil"/>
              <w:left w:val="nil"/>
              <w:bottom w:val="single" w:sz="4" w:space="0" w:color="auto"/>
              <w:right w:val="single" w:sz="4" w:space="0" w:color="auto"/>
            </w:tcBorders>
            <w:shd w:val="clear" w:color="000000" w:fill="FFFFFF"/>
            <w:noWrap/>
            <w:vAlign w:val="center"/>
            <w:hideMark/>
          </w:tcPr>
          <w:p w:rsidR="0007624E" w:rsidRPr="00D24C88" w:rsidRDefault="0007624E" w:rsidP="0007624E">
            <w:pPr>
              <w:spacing w:after="0" w:line="240" w:lineRule="auto"/>
              <w:rPr>
                <w:rFonts w:ascii="Times New Roman" w:eastAsia="Times New Roman" w:hAnsi="Times New Roman" w:cs="Times New Roman"/>
                <w:i/>
                <w:sz w:val="26"/>
                <w:szCs w:val="26"/>
              </w:rPr>
            </w:pPr>
            <w:r w:rsidRPr="00D24C88">
              <w:rPr>
                <w:rFonts w:ascii="Times New Roman" w:eastAsia="Times New Roman" w:hAnsi="Times New Roman" w:cs="Times New Roman"/>
                <w:i/>
                <w:sz w:val="26"/>
                <w:szCs w:val="26"/>
              </w:rPr>
              <w:t>KCC Thanh Lộc Đán C (3 khối nhà 5 tầng)</w:t>
            </w:r>
          </w:p>
        </w:tc>
        <w:tc>
          <w:tcPr>
            <w:tcW w:w="1134" w:type="dxa"/>
            <w:tcBorders>
              <w:top w:val="nil"/>
              <w:left w:val="nil"/>
              <w:bottom w:val="single" w:sz="4" w:space="0" w:color="auto"/>
              <w:right w:val="single" w:sz="4" w:space="0" w:color="auto"/>
            </w:tcBorders>
            <w:shd w:val="clear" w:color="000000" w:fill="FFFFFF"/>
            <w:noWrap/>
            <w:vAlign w:val="center"/>
            <w:hideMark/>
          </w:tcPr>
          <w:p w:rsidR="0007624E" w:rsidRPr="00D24C88" w:rsidRDefault="0007624E" w:rsidP="0007624E">
            <w:pPr>
              <w:spacing w:after="0" w:line="240" w:lineRule="auto"/>
              <w:jc w:val="center"/>
              <w:rPr>
                <w:rFonts w:ascii="Times New Roman" w:eastAsia="Times New Roman" w:hAnsi="Times New Roman" w:cs="Times New Roman"/>
                <w:i/>
                <w:sz w:val="26"/>
                <w:szCs w:val="26"/>
              </w:rPr>
            </w:pPr>
            <w:r w:rsidRPr="00D24C88">
              <w:rPr>
                <w:rFonts w:ascii="Times New Roman" w:eastAsia="Times New Roman" w:hAnsi="Times New Roman" w:cs="Times New Roman"/>
                <w:i/>
                <w:sz w:val="26"/>
                <w:szCs w:val="26"/>
              </w:rPr>
              <w:t>4.290</w:t>
            </w:r>
          </w:p>
        </w:tc>
        <w:tc>
          <w:tcPr>
            <w:tcW w:w="1417" w:type="dxa"/>
            <w:tcBorders>
              <w:top w:val="nil"/>
              <w:left w:val="nil"/>
              <w:bottom w:val="single" w:sz="4" w:space="0" w:color="auto"/>
              <w:right w:val="single" w:sz="4" w:space="0" w:color="auto"/>
            </w:tcBorders>
            <w:shd w:val="clear" w:color="000000" w:fill="FFFFFF"/>
            <w:noWrap/>
            <w:vAlign w:val="center"/>
            <w:hideMark/>
          </w:tcPr>
          <w:p w:rsidR="0007624E" w:rsidRPr="00D24C88" w:rsidRDefault="0007624E" w:rsidP="0007624E">
            <w:pPr>
              <w:spacing w:after="0" w:line="240" w:lineRule="auto"/>
              <w:jc w:val="center"/>
              <w:rPr>
                <w:rFonts w:ascii="Times New Roman" w:eastAsia="Times New Roman" w:hAnsi="Times New Roman" w:cs="Times New Roman"/>
                <w:i/>
                <w:sz w:val="26"/>
                <w:szCs w:val="26"/>
              </w:rPr>
            </w:pPr>
            <w:r w:rsidRPr="00D24C88">
              <w:rPr>
                <w:rFonts w:ascii="Times New Roman" w:eastAsia="Times New Roman" w:hAnsi="Times New Roman" w:cs="Times New Roman"/>
                <w:i/>
                <w:sz w:val="26"/>
                <w:szCs w:val="26"/>
              </w:rPr>
              <w:t>9.524</w:t>
            </w:r>
          </w:p>
        </w:tc>
        <w:tc>
          <w:tcPr>
            <w:tcW w:w="1488" w:type="dxa"/>
            <w:tcBorders>
              <w:top w:val="nil"/>
              <w:left w:val="nil"/>
              <w:bottom w:val="single" w:sz="4" w:space="0" w:color="auto"/>
              <w:right w:val="single" w:sz="4" w:space="0" w:color="auto"/>
            </w:tcBorders>
            <w:shd w:val="clear" w:color="000000" w:fill="FFFFFF"/>
            <w:noWrap/>
            <w:vAlign w:val="center"/>
            <w:hideMark/>
          </w:tcPr>
          <w:p w:rsidR="0007624E" w:rsidRPr="00D24C88" w:rsidRDefault="0007624E" w:rsidP="0007624E">
            <w:pPr>
              <w:spacing w:after="0" w:line="240" w:lineRule="auto"/>
              <w:jc w:val="center"/>
              <w:rPr>
                <w:rFonts w:ascii="Times New Roman" w:eastAsia="Times New Roman" w:hAnsi="Times New Roman" w:cs="Times New Roman"/>
                <w:i/>
                <w:sz w:val="26"/>
                <w:szCs w:val="26"/>
              </w:rPr>
            </w:pPr>
            <w:r w:rsidRPr="00D24C88">
              <w:rPr>
                <w:rFonts w:ascii="Times New Roman" w:eastAsia="Times New Roman" w:hAnsi="Times New Roman" w:cs="Times New Roman"/>
                <w:i/>
                <w:sz w:val="26"/>
                <w:szCs w:val="26"/>
              </w:rPr>
              <w:t>12.664</w:t>
            </w:r>
          </w:p>
        </w:tc>
        <w:tc>
          <w:tcPr>
            <w:tcW w:w="1489" w:type="dxa"/>
            <w:tcBorders>
              <w:top w:val="nil"/>
              <w:left w:val="nil"/>
              <w:bottom w:val="single" w:sz="4" w:space="0" w:color="auto"/>
              <w:right w:val="single" w:sz="4" w:space="0" w:color="auto"/>
            </w:tcBorders>
            <w:shd w:val="clear" w:color="000000" w:fill="FFFFFF"/>
            <w:noWrap/>
            <w:vAlign w:val="center"/>
            <w:hideMark/>
          </w:tcPr>
          <w:p w:rsidR="0007624E" w:rsidRPr="00D24C88" w:rsidRDefault="0007624E" w:rsidP="0007624E">
            <w:pPr>
              <w:spacing w:after="0" w:line="240" w:lineRule="auto"/>
              <w:jc w:val="center"/>
              <w:rPr>
                <w:rFonts w:ascii="Times New Roman" w:eastAsia="Times New Roman" w:hAnsi="Times New Roman" w:cs="Times New Roman"/>
                <w:i/>
                <w:sz w:val="26"/>
                <w:szCs w:val="26"/>
              </w:rPr>
            </w:pPr>
            <w:r w:rsidRPr="00D24C88">
              <w:rPr>
                <w:rFonts w:ascii="Times New Roman" w:eastAsia="Times New Roman" w:hAnsi="Times New Roman" w:cs="Times New Roman"/>
                <w:i/>
                <w:sz w:val="26"/>
                <w:szCs w:val="26"/>
              </w:rPr>
              <w:t>19.992</w:t>
            </w:r>
          </w:p>
        </w:tc>
        <w:tc>
          <w:tcPr>
            <w:tcW w:w="1559" w:type="dxa"/>
            <w:tcBorders>
              <w:top w:val="nil"/>
              <w:left w:val="nil"/>
              <w:bottom w:val="single" w:sz="4" w:space="0" w:color="auto"/>
              <w:right w:val="single" w:sz="4" w:space="0" w:color="auto"/>
            </w:tcBorders>
            <w:shd w:val="clear" w:color="000000" w:fill="FFFFFF"/>
            <w:noWrap/>
            <w:vAlign w:val="center"/>
            <w:hideMark/>
          </w:tcPr>
          <w:p w:rsidR="0007624E" w:rsidRPr="00D24C88" w:rsidRDefault="0007624E" w:rsidP="0007624E">
            <w:pPr>
              <w:spacing w:after="0" w:line="240" w:lineRule="auto"/>
              <w:jc w:val="center"/>
              <w:rPr>
                <w:rFonts w:ascii="Times New Roman" w:eastAsia="Times New Roman" w:hAnsi="Times New Roman" w:cs="Times New Roman"/>
                <w:i/>
                <w:sz w:val="26"/>
                <w:szCs w:val="26"/>
              </w:rPr>
            </w:pPr>
            <w:r w:rsidRPr="00D24C88">
              <w:rPr>
                <w:rFonts w:ascii="Times New Roman" w:eastAsia="Times New Roman" w:hAnsi="Times New Roman" w:cs="Times New Roman"/>
                <w:i/>
                <w:sz w:val="26"/>
                <w:szCs w:val="26"/>
              </w:rPr>
              <w:t>25.226</w:t>
            </w:r>
          </w:p>
        </w:tc>
        <w:tc>
          <w:tcPr>
            <w:tcW w:w="1561" w:type="dxa"/>
            <w:tcBorders>
              <w:top w:val="nil"/>
              <w:left w:val="nil"/>
              <w:bottom w:val="single" w:sz="4" w:space="0" w:color="auto"/>
              <w:right w:val="single" w:sz="4" w:space="0" w:color="auto"/>
            </w:tcBorders>
            <w:shd w:val="clear" w:color="000000" w:fill="FFFFFF"/>
            <w:noWrap/>
            <w:vAlign w:val="center"/>
            <w:hideMark/>
          </w:tcPr>
          <w:p w:rsidR="0007624E" w:rsidRPr="00D24C88" w:rsidRDefault="0007624E" w:rsidP="0007624E">
            <w:pPr>
              <w:spacing w:after="0" w:line="240" w:lineRule="auto"/>
              <w:jc w:val="center"/>
              <w:rPr>
                <w:rFonts w:ascii="Times New Roman" w:eastAsia="Times New Roman" w:hAnsi="Times New Roman" w:cs="Times New Roman"/>
                <w:b/>
                <w:bCs/>
                <w:i/>
                <w:sz w:val="26"/>
                <w:szCs w:val="26"/>
              </w:rPr>
            </w:pPr>
            <w:r w:rsidRPr="00D24C88">
              <w:rPr>
                <w:rFonts w:ascii="Times New Roman" w:eastAsia="Times New Roman" w:hAnsi="Times New Roman" w:cs="Times New Roman"/>
                <w:b/>
                <w:bCs/>
                <w:i/>
                <w:sz w:val="26"/>
                <w:szCs w:val="26"/>
              </w:rPr>
              <w:t>30.460</w:t>
            </w:r>
          </w:p>
        </w:tc>
        <w:tc>
          <w:tcPr>
            <w:tcW w:w="1133" w:type="dxa"/>
            <w:vMerge/>
            <w:tcBorders>
              <w:top w:val="nil"/>
              <w:left w:val="single" w:sz="4" w:space="0" w:color="auto"/>
              <w:bottom w:val="single" w:sz="4" w:space="0" w:color="auto"/>
              <w:right w:val="single" w:sz="4" w:space="0" w:color="auto"/>
            </w:tcBorders>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p>
        </w:tc>
      </w:tr>
      <w:tr w:rsidR="0007624E" w:rsidRPr="00AA380F" w:rsidTr="0007624E">
        <w:trPr>
          <w:trHeight w:val="34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07624E" w:rsidRPr="00AA380F" w:rsidRDefault="0007624E" w:rsidP="00D24C88">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3</w:t>
            </w:r>
            <w:r w:rsidR="00D24C88">
              <w:rPr>
                <w:rFonts w:ascii="Times New Roman" w:eastAsia="Times New Roman" w:hAnsi="Times New Roman" w:cs="Times New Roman"/>
                <w:sz w:val="26"/>
                <w:szCs w:val="26"/>
              </w:rPr>
              <w:t>6</w:t>
            </w:r>
          </w:p>
        </w:tc>
        <w:tc>
          <w:tcPr>
            <w:tcW w:w="3402"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KCC Trần Cao Vân</w:t>
            </w:r>
          </w:p>
        </w:tc>
        <w:tc>
          <w:tcPr>
            <w:tcW w:w="1134"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5.163</w:t>
            </w:r>
          </w:p>
        </w:tc>
        <w:tc>
          <w:tcPr>
            <w:tcW w:w="1417"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10.598</w:t>
            </w:r>
          </w:p>
        </w:tc>
        <w:tc>
          <w:tcPr>
            <w:tcW w:w="1488"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13.859</w:t>
            </w:r>
          </w:p>
        </w:tc>
        <w:tc>
          <w:tcPr>
            <w:tcW w:w="148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21.467</w:t>
            </w:r>
          </w:p>
        </w:tc>
        <w:tc>
          <w:tcPr>
            <w:tcW w:w="155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26.902</w:t>
            </w:r>
          </w:p>
        </w:tc>
        <w:tc>
          <w:tcPr>
            <w:tcW w:w="1561"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32.337</w:t>
            </w:r>
          </w:p>
        </w:tc>
        <w:tc>
          <w:tcPr>
            <w:tcW w:w="1133" w:type="dxa"/>
            <w:vMerge/>
            <w:tcBorders>
              <w:top w:val="nil"/>
              <w:left w:val="single" w:sz="4" w:space="0" w:color="auto"/>
              <w:bottom w:val="single" w:sz="4" w:space="0" w:color="auto"/>
              <w:right w:val="single" w:sz="4" w:space="0" w:color="auto"/>
            </w:tcBorders>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p>
        </w:tc>
      </w:tr>
      <w:tr w:rsidR="0007624E" w:rsidRPr="00AA380F" w:rsidTr="0007624E">
        <w:trPr>
          <w:trHeight w:val="34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07624E" w:rsidRPr="00AA380F" w:rsidRDefault="00D24C88" w:rsidP="0007624E">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37</w:t>
            </w:r>
          </w:p>
        </w:tc>
        <w:tc>
          <w:tcPr>
            <w:tcW w:w="3402"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KCC Lê Đình Lý</w:t>
            </w:r>
          </w:p>
        </w:tc>
        <w:tc>
          <w:tcPr>
            <w:tcW w:w="1134"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4.574</w:t>
            </w:r>
          </w:p>
        </w:tc>
        <w:tc>
          <w:tcPr>
            <w:tcW w:w="1417"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9.929</w:t>
            </w:r>
          </w:p>
        </w:tc>
        <w:tc>
          <w:tcPr>
            <w:tcW w:w="1488"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13.142</w:t>
            </w:r>
          </w:p>
        </w:tc>
        <w:tc>
          <w:tcPr>
            <w:tcW w:w="148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20.640</w:t>
            </w:r>
          </w:p>
        </w:tc>
        <w:tc>
          <w:tcPr>
            <w:tcW w:w="155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25.995</w:t>
            </w:r>
          </w:p>
        </w:tc>
        <w:tc>
          <w:tcPr>
            <w:tcW w:w="1561"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31.350</w:t>
            </w:r>
          </w:p>
        </w:tc>
        <w:tc>
          <w:tcPr>
            <w:tcW w:w="1133" w:type="dxa"/>
            <w:vMerge/>
            <w:tcBorders>
              <w:top w:val="nil"/>
              <w:left w:val="single" w:sz="4" w:space="0" w:color="auto"/>
              <w:bottom w:val="single" w:sz="4" w:space="0" w:color="auto"/>
              <w:right w:val="single" w:sz="4" w:space="0" w:color="auto"/>
            </w:tcBorders>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07624E" w:rsidRPr="00AA380F" w:rsidRDefault="0007624E" w:rsidP="0007624E">
            <w:pPr>
              <w:spacing w:after="0" w:line="240" w:lineRule="auto"/>
              <w:rPr>
                <w:rFonts w:ascii="Times New Roman" w:eastAsia="Times New Roman" w:hAnsi="Times New Roman" w:cs="Times New Roman"/>
                <w:sz w:val="26"/>
                <w:szCs w:val="26"/>
              </w:rPr>
            </w:pPr>
          </w:p>
        </w:tc>
      </w:tr>
      <w:tr w:rsidR="0007624E" w:rsidRPr="0007624E" w:rsidTr="0007624E">
        <w:trPr>
          <w:trHeight w:val="33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07624E" w:rsidRPr="00AA380F" w:rsidRDefault="00D24C88" w:rsidP="0007624E">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38</w:t>
            </w:r>
          </w:p>
        </w:tc>
        <w:tc>
          <w:tcPr>
            <w:tcW w:w="3402" w:type="dxa"/>
            <w:tcBorders>
              <w:top w:val="nil"/>
              <w:left w:val="nil"/>
              <w:bottom w:val="single" w:sz="4" w:space="0" w:color="auto"/>
              <w:right w:val="single" w:sz="4" w:space="0" w:color="auto"/>
            </w:tcBorders>
            <w:shd w:val="clear" w:color="000000" w:fill="FFFFFF"/>
            <w:noWrap/>
            <w:vAlign w:val="bottom"/>
            <w:hideMark/>
          </w:tcPr>
          <w:p w:rsidR="0007624E" w:rsidRPr="00AA380F" w:rsidRDefault="0007624E" w:rsidP="0007624E">
            <w:pPr>
              <w:spacing w:after="0" w:line="240" w:lineRule="auto"/>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KCC Tân Trà</w:t>
            </w:r>
          </w:p>
        </w:tc>
        <w:tc>
          <w:tcPr>
            <w:tcW w:w="1134" w:type="dxa"/>
            <w:tcBorders>
              <w:top w:val="nil"/>
              <w:left w:val="nil"/>
              <w:bottom w:val="single" w:sz="4" w:space="0" w:color="auto"/>
              <w:right w:val="single" w:sz="4" w:space="0" w:color="auto"/>
            </w:tcBorders>
            <w:shd w:val="clear" w:color="000000" w:fill="FFFFFF"/>
            <w:noWrap/>
            <w:vAlign w:val="bottom"/>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22.000</w:t>
            </w:r>
          </w:p>
        </w:tc>
        <w:tc>
          <w:tcPr>
            <w:tcW w:w="1417"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27.168</w:t>
            </w:r>
          </w:p>
        </w:tc>
        <w:tc>
          <w:tcPr>
            <w:tcW w:w="1488"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30.269</w:t>
            </w:r>
          </w:p>
        </w:tc>
        <w:tc>
          <w:tcPr>
            <w:tcW w:w="148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37.504</w:t>
            </w:r>
          </w:p>
        </w:tc>
        <w:tc>
          <w:tcPr>
            <w:tcW w:w="1559"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42.673</w:t>
            </w:r>
          </w:p>
        </w:tc>
        <w:tc>
          <w:tcPr>
            <w:tcW w:w="1561" w:type="dxa"/>
            <w:tcBorders>
              <w:top w:val="nil"/>
              <w:left w:val="nil"/>
              <w:bottom w:val="single" w:sz="4" w:space="0" w:color="auto"/>
              <w:right w:val="single" w:sz="4" w:space="0" w:color="auto"/>
            </w:tcBorders>
            <w:shd w:val="clear" w:color="000000" w:fill="FFFFFF"/>
            <w:noWrap/>
            <w:vAlign w:val="center"/>
            <w:hideMark/>
          </w:tcPr>
          <w:p w:rsidR="0007624E" w:rsidRPr="00AA380F" w:rsidRDefault="0007624E" w:rsidP="0007624E">
            <w:pPr>
              <w:spacing w:after="0" w:line="240" w:lineRule="auto"/>
              <w:jc w:val="center"/>
              <w:rPr>
                <w:rFonts w:ascii="Times New Roman" w:eastAsia="Times New Roman" w:hAnsi="Times New Roman" w:cs="Times New Roman"/>
                <w:b/>
                <w:bCs/>
                <w:sz w:val="26"/>
                <w:szCs w:val="26"/>
              </w:rPr>
            </w:pPr>
            <w:r w:rsidRPr="00AA380F">
              <w:rPr>
                <w:rFonts w:ascii="Times New Roman" w:eastAsia="Times New Roman" w:hAnsi="Times New Roman" w:cs="Times New Roman"/>
                <w:b/>
                <w:bCs/>
                <w:sz w:val="26"/>
                <w:szCs w:val="26"/>
              </w:rPr>
              <w:t>47.841</w:t>
            </w:r>
          </w:p>
        </w:tc>
        <w:tc>
          <w:tcPr>
            <w:tcW w:w="1133" w:type="dxa"/>
            <w:tcBorders>
              <w:top w:val="nil"/>
              <w:left w:val="nil"/>
              <w:bottom w:val="single" w:sz="4" w:space="0" w:color="auto"/>
              <w:right w:val="single" w:sz="4" w:space="0" w:color="auto"/>
            </w:tcBorders>
            <w:shd w:val="clear" w:color="000000" w:fill="FFFFFF"/>
            <w:noWrap/>
            <w:vAlign w:val="bottom"/>
            <w:hideMark/>
          </w:tcPr>
          <w:p w:rsidR="0007624E" w:rsidRPr="00AA380F"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71.000</w:t>
            </w:r>
          </w:p>
        </w:tc>
        <w:tc>
          <w:tcPr>
            <w:tcW w:w="1134" w:type="dxa"/>
            <w:tcBorders>
              <w:top w:val="nil"/>
              <w:left w:val="nil"/>
              <w:bottom w:val="single" w:sz="4" w:space="0" w:color="auto"/>
              <w:right w:val="single" w:sz="4" w:space="0" w:color="auto"/>
            </w:tcBorders>
            <w:shd w:val="clear" w:color="000000" w:fill="FFFFFF"/>
            <w:noWrap/>
            <w:vAlign w:val="bottom"/>
            <w:hideMark/>
          </w:tcPr>
          <w:p w:rsidR="0007624E" w:rsidRPr="0007624E" w:rsidRDefault="0007624E" w:rsidP="0007624E">
            <w:pPr>
              <w:spacing w:after="0" w:line="240" w:lineRule="auto"/>
              <w:jc w:val="center"/>
              <w:rPr>
                <w:rFonts w:ascii="Times New Roman" w:eastAsia="Times New Roman" w:hAnsi="Times New Roman" w:cs="Times New Roman"/>
                <w:sz w:val="26"/>
                <w:szCs w:val="26"/>
              </w:rPr>
            </w:pPr>
            <w:r w:rsidRPr="00AA380F">
              <w:rPr>
                <w:rFonts w:ascii="Times New Roman" w:eastAsia="Times New Roman" w:hAnsi="Times New Roman" w:cs="Times New Roman"/>
                <w:sz w:val="26"/>
                <w:szCs w:val="26"/>
              </w:rPr>
              <w:t>112.000</w:t>
            </w:r>
          </w:p>
        </w:tc>
      </w:tr>
    </w:tbl>
    <w:p w:rsidR="00CF1683" w:rsidRPr="00F8688F" w:rsidRDefault="00CF1683" w:rsidP="00664C9E">
      <w:pPr>
        <w:jc w:val="center"/>
        <w:rPr>
          <w:rFonts w:ascii="Times New Roman" w:hAnsi="Times New Roman" w:cs="Times New Roman"/>
          <w:b/>
          <w:sz w:val="28"/>
          <w:szCs w:val="28"/>
        </w:rPr>
      </w:pPr>
    </w:p>
    <w:p w:rsidR="00CF1683" w:rsidRPr="00F8688F" w:rsidRDefault="00CF1683" w:rsidP="00664C9E">
      <w:pPr>
        <w:jc w:val="center"/>
        <w:rPr>
          <w:rFonts w:ascii="Times New Roman" w:hAnsi="Times New Roman" w:cs="Times New Roman"/>
          <w:b/>
          <w:sz w:val="28"/>
          <w:szCs w:val="28"/>
        </w:rPr>
      </w:pPr>
    </w:p>
    <w:p w:rsidR="00CF1683" w:rsidRPr="00F8688F" w:rsidRDefault="00CF1683" w:rsidP="00664C9E">
      <w:pPr>
        <w:jc w:val="center"/>
        <w:rPr>
          <w:rFonts w:ascii="Times New Roman" w:hAnsi="Times New Roman" w:cs="Times New Roman"/>
          <w:b/>
          <w:sz w:val="28"/>
          <w:szCs w:val="28"/>
        </w:rPr>
      </w:pPr>
    </w:p>
    <w:p w:rsidR="00CF1683" w:rsidRPr="00F8688F" w:rsidRDefault="00CF1683" w:rsidP="00664C9E">
      <w:pPr>
        <w:jc w:val="center"/>
        <w:rPr>
          <w:rFonts w:ascii="Times New Roman" w:hAnsi="Times New Roman" w:cs="Times New Roman"/>
          <w:b/>
          <w:sz w:val="28"/>
          <w:szCs w:val="28"/>
        </w:rPr>
      </w:pPr>
    </w:p>
    <w:sectPr w:rsidR="00CF1683" w:rsidRPr="00F8688F" w:rsidSect="00AA380F">
      <w:pgSz w:w="15840" w:h="12240"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9E7" w:rsidRDefault="003F59E7" w:rsidP="004D4441">
      <w:pPr>
        <w:spacing w:after="0" w:line="240" w:lineRule="auto"/>
      </w:pPr>
      <w:r>
        <w:separator/>
      </w:r>
    </w:p>
  </w:endnote>
  <w:endnote w:type="continuationSeparator" w:id="0">
    <w:p w:rsidR="003F59E7" w:rsidRDefault="003F59E7" w:rsidP="004D4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9E7" w:rsidRDefault="003F59E7" w:rsidP="004D4441">
      <w:pPr>
        <w:spacing w:after="0" w:line="240" w:lineRule="auto"/>
      </w:pPr>
      <w:r>
        <w:separator/>
      </w:r>
    </w:p>
  </w:footnote>
  <w:footnote w:type="continuationSeparator" w:id="0">
    <w:p w:rsidR="003F59E7" w:rsidRDefault="003F59E7" w:rsidP="004D4441">
      <w:pPr>
        <w:spacing w:after="0" w:line="240" w:lineRule="auto"/>
      </w:pPr>
      <w:r>
        <w:continuationSeparator/>
      </w:r>
    </w:p>
  </w:footnote>
  <w:footnote w:id="1">
    <w:p w:rsidR="006B6DF9" w:rsidRPr="003D1EC0" w:rsidRDefault="006B6DF9" w:rsidP="00A461E0">
      <w:pPr>
        <w:pStyle w:val="FootnoteText"/>
        <w:rPr>
          <w:rFonts w:ascii="Times New Roman" w:hAnsi="Times New Roman" w:cs="Times New Roman"/>
          <w:sz w:val="18"/>
          <w:szCs w:val="18"/>
        </w:rPr>
      </w:pPr>
      <w:r w:rsidRPr="003D1EC0">
        <w:rPr>
          <w:rStyle w:val="FootnoteReference"/>
          <w:rFonts w:ascii="Times New Roman" w:hAnsi="Times New Roman" w:cs="Times New Roman"/>
          <w:sz w:val="18"/>
          <w:szCs w:val="18"/>
        </w:rPr>
        <w:footnoteRef/>
      </w:r>
      <w:r w:rsidRPr="003D1EC0">
        <w:rPr>
          <w:rFonts w:ascii="Times New Roman" w:hAnsi="Times New Roman" w:cs="Times New Roman"/>
          <w:sz w:val="18"/>
          <w:szCs w:val="18"/>
        </w:rPr>
        <w:t xml:space="preserve"> Cải tạo, nâng cấp hệ thống PCCC và lắp đặt hệ thống cảnh báo cháy sớm các khu chung cư, ký túc xá thuộc sở hữu nhà nước: 51 tỷ đồng, Thay mới 18 thang máy tại các Khu chung cư Phong Bắc và Làng cá Nại Hiên Đông 1</w:t>
      </w:r>
      <w:proofErr w:type="gramStart"/>
      <w:r w:rsidRPr="003D1EC0">
        <w:rPr>
          <w:rFonts w:ascii="Times New Roman" w:hAnsi="Times New Roman" w:cs="Times New Roman"/>
          <w:sz w:val="18"/>
          <w:szCs w:val="18"/>
        </w:rPr>
        <w:t>,2,3</w:t>
      </w:r>
      <w:proofErr w:type="gramEnd"/>
      <w:r w:rsidRPr="003D1EC0">
        <w:rPr>
          <w:rFonts w:ascii="Times New Roman" w:hAnsi="Times New Roman" w:cs="Times New Roman"/>
          <w:sz w:val="18"/>
          <w:szCs w:val="18"/>
        </w:rPr>
        <w:t>: 10,2 tỷ đồng; Sửa chữa lớn các chung cư năm 2022: 14,9 tỷ đồng;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0317475"/>
      <w:docPartObj>
        <w:docPartGallery w:val="Page Numbers (Top of Page)"/>
        <w:docPartUnique/>
      </w:docPartObj>
    </w:sdtPr>
    <w:sdtEndPr>
      <w:rPr>
        <w:noProof/>
      </w:rPr>
    </w:sdtEndPr>
    <w:sdtContent>
      <w:p w:rsidR="006B6DF9" w:rsidRDefault="006B6DF9">
        <w:pPr>
          <w:pStyle w:val="Header"/>
          <w:jc w:val="center"/>
        </w:pPr>
        <w:r>
          <w:fldChar w:fldCharType="begin"/>
        </w:r>
        <w:r>
          <w:instrText xml:space="preserve"> PAGE   \* MERGEFORMAT </w:instrText>
        </w:r>
        <w:r>
          <w:fldChar w:fldCharType="separate"/>
        </w:r>
        <w:r w:rsidR="00AE4789">
          <w:rPr>
            <w:noProof/>
          </w:rPr>
          <w:t>6</w:t>
        </w:r>
        <w:r>
          <w:rPr>
            <w:noProof/>
          </w:rPr>
          <w:fldChar w:fldCharType="end"/>
        </w:r>
      </w:p>
    </w:sdtContent>
  </w:sdt>
  <w:p w:rsidR="006B6DF9" w:rsidRDefault="006B6D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416F96"/>
    <w:multiLevelType w:val="multilevel"/>
    <w:tmpl w:val="168E9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A09"/>
    <w:rsid w:val="00025895"/>
    <w:rsid w:val="00046764"/>
    <w:rsid w:val="00057FEC"/>
    <w:rsid w:val="000620F0"/>
    <w:rsid w:val="00066CA8"/>
    <w:rsid w:val="000706B1"/>
    <w:rsid w:val="000724CB"/>
    <w:rsid w:val="0007624E"/>
    <w:rsid w:val="000844AF"/>
    <w:rsid w:val="00086CC8"/>
    <w:rsid w:val="00090D0C"/>
    <w:rsid w:val="00090DBA"/>
    <w:rsid w:val="000A19B8"/>
    <w:rsid w:val="000B72FF"/>
    <w:rsid w:val="000F319C"/>
    <w:rsid w:val="00105C81"/>
    <w:rsid w:val="00122A9E"/>
    <w:rsid w:val="00174FE8"/>
    <w:rsid w:val="0017740C"/>
    <w:rsid w:val="001844E8"/>
    <w:rsid w:val="00187B73"/>
    <w:rsid w:val="001E4CA8"/>
    <w:rsid w:val="001F515C"/>
    <w:rsid w:val="00235212"/>
    <w:rsid w:val="002433DB"/>
    <w:rsid w:val="00252C0C"/>
    <w:rsid w:val="00263B4E"/>
    <w:rsid w:val="002870C0"/>
    <w:rsid w:val="002D4DA4"/>
    <w:rsid w:val="00306794"/>
    <w:rsid w:val="00321441"/>
    <w:rsid w:val="003477D8"/>
    <w:rsid w:val="00377422"/>
    <w:rsid w:val="003D265B"/>
    <w:rsid w:val="003F2A31"/>
    <w:rsid w:val="003F51B2"/>
    <w:rsid w:val="003F59E7"/>
    <w:rsid w:val="003F7D05"/>
    <w:rsid w:val="00401394"/>
    <w:rsid w:val="004076D6"/>
    <w:rsid w:val="00437F46"/>
    <w:rsid w:val="00440A14"/>
    <w:rsid w:val="004551EC"/>
    <w:rsid w:val="00457943"/>
    <w:rsid w:val="00461521"/>
    <w:rsid w:val="004650C9"/>
    <w:rsid w:val="004727DB"/>
    <w:rsid w:val="004944AC"/>
    <w:rsid w:val="004B61E3"/>
    <w:rsid w:val="004C0844"/>
    <w:rsid w:val="004C681D"/>
    <w:rsid w:val="004D4441"/>
    <w:rsid w:val="004E4B48"/>
    <w:rsid w:val="004F2365"/>
    <w:rsid w:val="004F3796"/>
    <w:rsid w:val="004F76FC"/>
    <w:rsid w:val="00507D32"/>
    <w:rsid w:val="00517A45"/>
    <w:rsid w:val="00521C74"/>
    <w:rsid w:val="005256C7"/>
    <w:rsid w:val="005859DA"/>
    <w:rsid w:val="005949A1"/>
    <w:rsid w:val="005A7190"/>
    <w:rsid w:val="005B337A"/>
    <w:rsid w:val="005B48B5"/>
    <w:rsid w:val="005D6170"/>
    <w:rsid w:val="005E3536"/>
    <w:rsid w:val="005E7AAD"/>
    <w:rsid w:val="006060DB"/>
    <w:rsid w:val="0062394C"/>
    <w:rsid w:val="00626DE7"/>
    <w:rsid w:val="00646325"/>
    <w:rsid w:val="00661ABA"/>
    <w:rsid w:val="00664C9E"/>
    <w:rsid w:val="00684552"/>
    <w:rsid w:val="00696B05"/>
    <w:rsid w:val="006B6DF9"/>
    <w:rsid w:val="006B7691"/>
    <w:rsid w:val="006D4D99"/>
    <w:rsid w:val="006E39D7"/>
    <w:rsid w:val="006E6C3B"/>
    <w:rsid w:val="006F7418"/>
    <w:rsid w:val="0071109E"/>
    <w:rsid w:val="00713F8A"/>
    <w:rsid w:val="00716482"/>
    <w:rsid w:val="00726F2A"/>
    <w:rsid w:val="00755567"/>
    <w:rsid w:val="00767DD9"/>
    <w:rsid w:val="00782139"/>
    <w:rsid w:val="007A51D3"/>
    <w:rsid w:val="007A5FBF"/>
    <w:rsid w:val="007B1852"/>
    <w:rsid w:val="007E37E6"/>
    <w:rsid w:val="008034DF"/>
    <w:rsid w:val="008234B5"/>
    <w:rsid w:val="00830D6C"/>
    <w:rsid w:val="008367B4"/>
    <w:rsid w:val="00845AF8"/>
    <w:rsid w:val="00851323"/>
    <w:rsid w:val="008625D2"/>
    <w:rsid w:val="00881A11"/>
    <w:rsid w:val="00884F97"/>
    <w:rsid w:val="008A0A00"/>
    <w:rsid w:val="008B5A89"/>
    <w:rsid w:val="008C6B58"/>
    <w:rsid w:val="008D3D61"/>
    <w:rsid w:val="00916B97"/>
    <w:rsid w:val="00921FDA"/>
    <w:rsid w:val="00937915"/>
    <w:rsid w:val="00950DCA"/>
    <w:rsid w:val="00956895"/>
    <w:rsid w:val="00960A89"/>
    <w:rsid w:val="00970643"/>
    <w:rsid w:val="009C1F51"/>
    <w:rsid w:val="009D6E5C"/>
    <w:rsid w:val="009E2433"/>
    <w:rsid w:val="009E7C8F"/>
    <w:rsid w:val="009F503F"/>
    <w:rsid w:val="00A02D01"/>
    <w:rsid w:val="00A042B6"/>
    <w:rsid w:val="00A15A62"/>
    <w:rsid w:val="00A164AB"/>
    <w:rsid w:val="00A461E0"/>
    <w:rsid w:val="00A636BE"/>
    <w:rsid w:val="00A94747"/>
    <w:rsid w:val="00AA2F16"/>
    <w:rsid w:val="00AA380F"/>
    <w:rsid w:val="00AC4CA6"/>
    <w:rsid w:val="00AC6A1C"/>
    <w:rsid w:val="00AE3DF8"/>
    <w:rsid w:val="00AE4789"/>
    <w:rsid w:val="00AF154B"/>
    <w:rsid w:val="00B1231A"/>
    <w:rsid w:val="00B27861"/>
    <w:rsid w:val="00B57479"/>
    <w:rsid w:val="00B72C03"/>
    <w:rsid w:val="00BA0B3A"/>
    <w:rsid w:val="00BA1545"/>
    <w:rsid w:val="00BA3EEE"/>
    <w:rsid w:val="00BC2663"/>
    <w:rsid w:val="00BE2030"/>
    <w:rsid w:val="00C157AE"/>
    <w:rsid w:val="00C60460"/>
    <w:rsid w:val="00C92703"/>
    <w:rsid w:val="00C92B09"/>
    <w:rsid w:val="00CB11E5"/>
    <w:rsid w:val="00CB61D1"/>
    <w:rsid w:val="00CC597A"/>
    <w:rsid w:val="00CD224B"/>
    <w:rsid w:val="00CF1683"/>
    <w:rsid w:val="00D21ED4"/>
    <w:rsid w:val="00D24C88"/>
    <w:rsid w:val="00D445CD"/>
    <w:rsid w:val="00D473A8"/>
    <w:rsid w:val="00D47CAE"/>
    <w:rsid w:val="00D76A0F"/>
    <w:rsid w:val="00DA43A9"/>
    <w:rsid w:val="00DB1987"/>
    <w:rsid w:val="00DC1F25"/>
    <w:rsid w:val="00DD1173"/>
    <w:rsid w:val="00DE6711"/>
    <w:rsid w:val="00DF25F9"/>
    <w:rsid w:val="00E03DDB"/>
    <w:rsid w:val="00E150BA"/>
    <w:rsid w:val="00E32CB0"/>
    <w:rsid w:val="00E41E9A"/>
    <w:rsid w:val="00E46BE7"/>
    <w:rsid w:val="00E55643"/>
    <w:rsid w:val="00E71A09"/>
    <w:rsid w:val="00EA34A0"/>
    <w:rsid w:val="00EC541C"/>
    <w:rsid w:val="00EE18C7"/>
    <w:rsid w:val="00EE1B4A"/>
    <w:rsid w:val="00F10BB8"/>
    <w:rsid w:val="00F25579"/>
    <w:rsid w:val="00F402F0"/>
    <w:rsid w:val="00F446E9"/>
    <w:rsid w:val="00F44E31"/>
    <w:rsid w:val="00F6140B"/>
    <w:rsid w:val="00F714E0"/>
    <w:rsid w:val="00F75EE8"/>
    <w:rsid w:val="00F80D94"/>
    <w:rsid w:val="00F8688F"/>
    <w:rsid w:val="00F91D6F"/>
    <w:rsid w:val="00FE1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DF9"/>
  </w:style>
  <w:style w:type="paragraph" w:styleId="Heading4">
    <w:name w:val="heading 4"/>
    <w:basedOn w:val="Normal"/>
    <w:link w:val="Heading4Char"/>
    <w:uiPriority w:val="9"/>
    <w:qFormat/>
    <w:rsid w:val="00FE13D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E13D8"/>
    <w:rPr>
      <w:rFonts w:ascii="Times New Roman" w:eastAsia="Times New Roman" w:hAnsi="Times New Roman" w:cs="Times New Roman"/>
      <w:b/>
      <w:bCs/>
      <w:sz w:val="24"/>
      <w:szCs w:val="24"/>
    </w:rPr>
  </w:style>
  <w:style w:type="character" w:styleId="Emphasis">
    <w:name w:val="Emphasis"/>
    <w:basedOn w:val="DefaultParagraphFont"/>
    <w:uiPriority w:val="20"/>
    <w:qFormat/>
    <w:rsid w:val="00401394"/>
    <w:rPr>
      <w:i/>
      <w:iCs/>
    </w:rPr>
  </w:style>
  <w:style w:type="character" w:styleId="Hyperlink">
    <w:name w:val="Hyperlink"/>
    <w:basedOn w:val="DefaultParagraphFont"/>
    <w:uiPriority w:val="99"/>
    <w:semiHidden/>
    <w:unhideWhenUsed/>
    <w:rsid w:val="00FE13D8"/>
    <w:rPr>
      <w:color w:val="0000FF"/>
      <w:u w:val="single"/>
    </w:rPr>
  </w:style>
  <w:style w:type="paragraph" w:styleId="NormalWeb">
    <w:name w:val="Normal (Web)"/>
    <w:basedOn w:val="Normal"/>
    <w:uiPriority w:val="99"/>
    <w:semiHidden/>
    <w:unhideWhenUsed/>
    <w:rsid w:val="00C92703"/>
    <w:rPr>
      <w:rFonts w:ascii="Times New Roman" w:hAnsi="Times New Roman" w:cs="Times New Roman"/>
      <w:sz w:val="24"/>
      <w:szCs w:val="24"/>
    </w:rPr>
  </w:style>
  <w:style w:type="table" w:styleId="TableGrid">
    <w:name w:val="Table Grid"/>
    <w:basedOn w:val="TableNormal"/>
    <w:uiPriority w:val="39"/>
    <w:rsid w:val="00D21E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556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643"/>
    <w:rPr>
      <w:rFonts w:ascii="Tahoma" w:hAnsi="Tahoma" w:cs="Tahoma"/>
      <w:sz w:val="16"/>
      <w:szCs w:val="16"/>
    </w:rPr>
  </w:style>
  <w:style w:type="paragraph" w:styleId="Header">
    <w:name w:val="header"/>
    <w:basedOn w:val="Normal"/>
    <w:link w:val="HeaderChar"/>
    <w:uiPriority w:val="99"/>
    <w:unhideWhenUsed/>
    <w:rsid w:val="004D4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441"/>
  </w:style>
  <w:style w:type="paragraph" w:styleId="Footer">
    <w:name w:val="footer"/>
    <w:basedOn w:val="Normal"/>
    <w:link w:val="FooterChar"/>
    <w:uiPriority w:val="99"/>
    <w:unhideWhenUsed/>
    <w:rsid w:val="004D4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441"/>
  </w:style>
  <w:style w:type="paragraph" w:styleId="FootnoteText">
    <w:name w:val="footnote text"/>
    <w:basedOn w:val="Normal"/>
    <w:link w:val="FootnoteTextChar"/>
    <w:uiPriority w:val="99"/>
    <w:unhideWhenUsed/>
    <w:rsid w:val="00F402F0"/>
    <w:pPr>
      <w:spacing w:after="0" w:line="240" w:lineRule="auto"/>
    </w:pPr>
    <w:rPr>
      <w:sz w:val="20"/>
      <w:szCs w:val="20"/>
    </w:rPr>
  </w:style>
  <w:style w:type="character" w:customStyle="1" w:styleId="FootnoteTextChar">
    <w:name w:val="Footnote Text Char"/>
    <w:basedOn w:val="DefaultParagraphFont"/>
    <w:link w:val="FootnoteText"/>
    <w:uiPriority w:val="99"/>
    <w:rsid w:val="00F402F0"/>
    <w:rPr>
      <w:sz w:val="20"/>
      <w:szCs w:val="20"/>
    </w:rPr>
  </w:style>
  <w:style w:type="character" w:styleId="FootnoteReference">
    <w:name w:val="footnote reference"/>
    <w:aliases w:val="Footnote,Footnote text,ftref,BearingPoint,16 Point,Superscript 6 Point,fr,Footnote Text1,f,Ref,de nota al pie,Footnote + Arial,10 pt,Black,Footnote Text11,BVI fnr,footnote ref, BVI fnr,Footnote dich,SUPERS,(NECG) Footnote Reference,4_"/>
    <w:basedOn w:val="DefaultParagraphFont"/>
    <w:uiPriority w:val="99"/>
    <w:unhideWhenUsed/>
    <w:qFormat/>
    <w:rsid w:val="00F402F0"/>
    <w:rPr>
      <w:vertAlign w:val="superscript"/>
    </w:rPr>
  </w:style>
  <w:style w:type="character" w:customStyle="1" w:styleId="searchtext">
    <w:name w:val="searchtext"/>
    <w:rsid w:val="00F714E0"/>
  </w:style>
  <w:style w:type="paragraph" w:styleId="Quote">
    <w:name w:val="Quote"/>
    <w:basedOn w:val="Normal"/>
    <w:next w:val="Normal"/>
    <w:link w:val="QuoteChar"/>
    <w:uiPriority w:val="29"/>
    <w:qFormat/>
    <w:rsid w:val="00782139"/>
    <w:rPr>
      <w:i/>
      <w:iCs/>
      <w:color w:val="000000" w:themeColor="text1"/>
    </w:rPr>
  </w:style>
  <w:style w:type="character" w:customStyle="1" w:styleId="QuoteChar">
    <w:name w:val="Quote Char"/>
    <w:basedOn w:val="DefaultParagraphFont"/>
    <w:link w:val="Quote"/>
    <w:uiPriority w:val="29"/>
    <w:rsid w:val="00782139"/>
    <w:rPr>
      <w:i/>
      <w:iCs/>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DF9"/>
  </w:style>
  <w:style w:type="paragraph" w:styleId="Heading4">
    <w:name w:val="heading 4"/>
    <w:basedOn w:val="Normal"/>
    <w:link w:val="Heading4Char"/>
    <w:uiPriority w:val="9"/>
    <w:qFormat/>
    <w:rsid w:val="00FE13D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E13D8"/>
    <w:rPr>
      <w:rFonts w:ascii="Times New Roman" w:eastAsia="Times New Roman" w:hAnsi="Times New Roman" w:cs="Times New Roman"/>
      <w:b/>
      <w:bCs/>
      <w:sz w:val="24"/>
      <w:szCs w:val="24"/>
    </w:rPr>
  </w:style>
  <w:style w:type="character" w:styleId="Emphasis">
    <w:name w:val="Emphasis"/>
    <w:basedOn w:val="DefaultParagraphFont"/>
    <w:uiPriority w:val="20"/>
    <w:qFormat/>
    <w:rsid w:val="00401394"/>
    <w:rPr>
      <w:i/>
      <w:iCs/>
    </w:rPr>
  </w:style>
  <w:style w:type="character" w:styleId="Hyperlink">
    <w:name w:val="Hyperlink"/>
    <w:basedOn w:val="DefaultParagraphFont"/>
    <w:uiPriority w:val="99"/>
    <w:semiHidden/>
    <w:unhideWhenUsed/>
    <w:rsid w:val="00FE13D8"/>
    <w:rPr>
      <w:color w:val="0000FF"/>
      <w:u w:val="single"/>
    </w:rPr>
  </w:style>
  <w:style w:type="paragraph" w:styleId="NormalWeb">
    <w:name w:val="Normal (Web)"/>
    <w:basedOn w:val="Normal"/>
    <w:uiPriority w:val="99"/>
    <w:semiHidden/>
    <w:unhideWhenUsed/>
    <w:rsid w:val="00C92703"/>
    <w:rPr>
      <w:rFonts w:ascii="Times New Roman" w:hAnsi="Times New Roman" w:cs="Times New Roman"/>
      <w:sz w:val="24"/>
      <w:szCs w:val="24"/>
    </w:rPr>
  </w:style>
  <w:style w:type="table" w:styleId="TableGrid">
    <w:name w:val="Table Grid"/>
    <w:basedOn w:val="TableNormal"/>
    <w:uiPriority w:val="39"/>
    <w:rsid w:val="00D21E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556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643"/>
    <w:rPr>
      <w:rFonts w:ascii="Tahoma" w:hAnsi="Tahoma" w:cs="Tahoma"/>
      <w:sz w:val="16"/>
      <w:szCs w:val="16"/>
    </w:rPr>
  </w:style>
  <w:style w:type="paragraph" w:styleId="Header">
    <w:name w:val="header"/>
    <w:basedOn w:val="Normal"/>
    <w:link w:val="HeaderChar"/>
    <w:uiPriority w:val="99"/>
    <w:unhideWhenUsed/>
    <w:rsid w:val="004D4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441"/>
  </w:style>
  <w:style w:type="paragraph" w:styleId="Footer">
    <w:name w:val="footer"/>
    <w:basedOn w:val="Normal"/>
    <w:link w:val="FooterChar"/>
    <w:uiPriority w:val="99"/>
    <w:unhideWhenUsed/>
    <w:rsid w:val="004D4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441"/>
  </w:style>
  <w:style w:type="paragraph" w:styleId="FootnoteText">
    <w:name w:val="footnote text"/>
    <w:basedOn w:val="Normal"/>
    <w:link w:val="FootnoteTextChar"/>
    <w:uiPriority w:val="99"/>
    <w:unhideWhenUsed/>
    <w:rsid w:val="00F402F0"/>
    <w:pPr>
      <w:spacing w:after="0" w:line="240" w:lineRule="auto"/>
    </w:pPr>
    <w:rPr>
      <w:sz w:val="20"/>
      <w:szCs w:val="20"/>
    </w:rPr>
  </w:style>
  <w:style w:type="character" w:customStyle="1" w:styleId="FootnoteTextChar">
    <w:name w:val="Footnote Text Char"/>
    <w:basedOn w:val="DefaultParagraphFont"/>
    <w:link w:val="FootnoteText"/>
    <w:uiPriority w:val="99"/>
    <w:rsid w:val="00F402F0"/>
    <w:rPr>
      <w:sz w:val="20"/>
      <w:szCs w:val="20"/>
    </w:rPr>
  </w:style>
  <w:style w:type="character" w:styleId="FootnoteReference">
    <w:name w:val="footnote reference"/>
    <w:aliases w:val="Footnote,Footnote text,ftref,BearingPoint,16 Point,Superscript 6 Point,fr,Footnote Text1,f,Ref,de nota al pie,Footnote + Arial,10 pt,Black,Footnote Text11,BVI fnr,footnote ref, BVI fnr,Footnote dich,SUPERS,(NECG) Footnote Reference,4_"/>
    <w:basedOn w:val="DefaultParagraphFont"/>
    <w:uiPriority w:val="99"/>
    <w:unhideWhenUsed/>
    <w:qFormat/>
    <w:rsid w:val="00F402F0"/>
    <w:rPr>
      <w:vertAlign w:val="superscript"/>
    </w:rPr>
  </w:style>
  <w:style w:type="character" w:customStyle="1" w:styleId="searchtext">
    <w:name w:val="searchtext"/>
    <w:rsid w:val="00F714E0"/>
  </w:style>
  <w:style w:type="paragraph" w:styleId="Quote">
    <w:name w:val="Quote"/>
    <w:basedOn w:val="Normal"/>
    <w:next w:val="Normal"/>
    <w:link w:val="QuoteChar"/>
    <w:uiPriority w:val="29"/>
    <w:qFormat/>
    <w:rsid w:val="00782139"/>
    <w:rPr>
      <w:i/>
      <w:iCs/>
      <w:color w:val="000000" w:themeColor="text1"/>
    </w:rPr>
  </w:style>
  <w:style w:type="character" w:customStyle="1" w:styleId="QuoteChar">
    <w:name w:val="Quote Char"/>
    <w:basedOn w:val="DefaultParagraphFont"/>
    <w:link w:val="Quote"/>
    <w:uiPriority w:val="29"/>
    <w:rsid w:val="00782139"/>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99317">
      <w:bodyDiv w:val="1"/>
      <w:marLeft w:val="0"/>
      <w:marRight w:val="0"/>
      <w:marTop w:val="0"/>
      <w:marBottom w:val="0"/>
      <w:divBdr>
        <w:top w:val="none" w:sz="0" w:space="0" w:color="auto"/>
        <w:left w:val="none" w:sz="0" w:space="0" w:color="auto"/>
        <w:bottom w:val="none" w:sz="0" w:space="0" w:color="auto"/>
        <w:right w:val="none" w:sz="0" w:space="0" w:color="auto"/>
      </w:divBdr>
      <w:divsChild>
        <w:div w:id="292370623">
          <w:marLeft w:val="0"/>
          <w:marRight w:val="0"/>
          <w:marTop w:val="0"/>
          <w:marBottom w:val="0"/>
          <w:divBdr>
            <w:top w:val="none" w:sz="0" w:space="0" w:color="auto"/>
            <w:left w:val="none" w:sz="0" w:space="0" w:color="auto"/>
            <w:bottom w:val="none" w:sz="0" w:space="0" w:color="auto"/>
            <w:right w:val="none" w:sz="0" w:space="0" w:color="auto"/>
          </w:divBdr>
        </w:div>
      </w:divsChild>
    </w:div>
    <w:div w:id="675114167">
      <w:bodyDiv w:val="1"/>
      <w:marLeft w:val="0"/>
      <w:marRight w:val="0"/>
      <w:marTop w:val="0"/>
      <w:marBottom w:val="0"/>
      <w:divBdr>
        <w:top w:val="none" w:sz="0" w:space="0" w:color="auto"/>
        <w:left w:val="none" w:sz="0" w:space="0" w:color="auto"/>
        <w:bottom w:val="none" w:sz="0" w:space="0" w:color="auto"/>
        <w:right w:val="none" w:sz="0" w:space="0" w:color="auto"/>
      </w:divBdr>
    </w:div>
    <w:div w:id="796876072">
      <w:bodyDiv w:val="1"/>
      <w:marLeft w:val="0"/>
      <w:marRight w:val="0"/>
      <w:marTop w:val="0"/>
      <w:marBottom w:val="0"/>
      <w:divBdr>
        <w:top w:val="none" w:sz="0" w:space="0" w:color="auto"/>
        <w:left w:val="none" w:sz="0" w:space="0" w:color="auto"/>
        <w:bottom w:val="none" w:sz="0" w:space="0" w:color="auto"/>
        <w:right w:val="none" w:sz="0" w:space="0" w:color="auto"/>
      </w:divBdr>
    </w:div>
    <w:div w:id="823087190">
      <w:bodyDiv w:val="1"/>
      <w:marLeft w:val="0"/>
      <w:marRight w:val="0"/>
      <w:marTop w:val="0"/>
      <w:marBottom w:val="0"/>
      <w:divBdr>
        <w:top w:val="none" w:sz="0" w:space="0" w:color="auto"/>
        <w:left w:val="none" w:sz="0" w:space="0" w:color="auto"/>
        <w:bottom w:val="none" w:sz="0" w:space="0" w:color="auto"/>
        <w:right w:val="none" w:sz="0" w:space="0" w:color="auto"/>
      </w:divBdr>
    </w:div>
    <w:div w:id="827790249">
      <w:bodyDiv w:val="1"/>
      <w:marLeft w:val="0"/>
      <w:marRight w:val="0"/>
      <w:marTop w:val="0"/>
      <w:marBottom w:val="0"/>
      <w:divBdr>
        <w:top w:val="none" w:sz="0" w:space="0" w:color="auto"/>
        <w:left w:val="none" w:sz="0" w:space="0" w:color="auto"/>
        <w:bottom w:val="none" w:sz="0" w:space="0" w:color="auto"/>
        <w:right w:val="none" w:sz="0" w:space="0" w:color="auto"/>
      </w:divBdr>
    </w:div>
    <w:div w:id="945575345">
      <w:bodyDiv w:val="1"/>
      <w:marLeft w:val="0"/>
      <w:marRight w:val="0"/>
      <w:marTop w:val="0"/>
      <w:marBottom w:val="0"/>
      <w:divBdr>
        <w:top w:val="none" w:sz="0" w:space="0" w:color="auto"/>
        <w:left w:val="none" w:sz="0" w:space="0" w:color="auto"/>
        <w:bottom w:val="none" w:sz="0" w:space="0" w:color="auto"/>
        <w:right w:val="none" w:sz="0" w:space="0" w:color="auto"/>
      </w:divBdr>
    </w:div>
    <w:div w:id="1113402689">
      <w:bodyDiv w:val="1"/>
      <w:marLeft w:val="0"/>
      <w:marRight w:val="0"/>
      <w:marTop w:val="0"/>
      <w:marBottom w:val="0"/>
      <w:divBdr>
        <w:top w:val="none" w:sz="0" w:space="0" w:color="auto"/>
        <w:left w:val="none" w:sz="0" w:space="0" w:color="auto"/>
        <w:bottom w:val="none" w:sz="0" w:space="0" w:color="auto"/>
        <w:right w:val="none" w:sz="0" w:space="0" w:color="auto"/>
      </w:divBdr>
    </w:div>
    <w:div w:id="1319115993">
      <w:bodyDiv w:val="1"/>
      <w:marLeft w:val="0"/>
      <w:marRight w:val="0"/>
      <w:marTop w:val="0"/>
      <w:marBottom w:val="0"/>
      <w:divBdr>
        <w:top w:val="none" w:sz="0" w:space="0" w:color="auto"/>
        <w:left w:val="none" w:sz="0" w:space="0" w:color="auto"/>
        <w:bottom w:val="none" w:sz="0" w:space="0" w:color="auto"/>
        <w:right w:val="none" w:sz="0" w:space="0" w:color="auto"/>
      </w:divBdr>
    </w:div>
    <w:div w:id="1372420200">
      <w:bodyDiv w:val="1"/>
      <w:marLeft w:val="0"/>
      <w:marRight w:val="0"/>
      <w:marTop w:val="0"/>
      <w:marBottom w:val="0"/>
      <w:divBdr>
        <w:top w:val="none" w:sz="0" w:space="0" w:color="auto"/>
        <w:left w:val="none" w:sz="0" w:space="0" w:color="auto"/>
        <w:bottom w:val="none" w:sz="0" w:space="0" w:color="auto"/>
        <w:right w:val="none" w:sz="0" w:space="0" w:color="auto"/>
      </w:divBdr>
    </w:div>
    <w:div w:id="1708607265">
      <w:bodyDiv w:val="1"/>
      <w:marLeft w:val="0"/>
      <w:marRight w:val="0"/>
      <w:marTop w:val="0"/>
      <w:marBottom w:val="0"/>
      <w:divBdr>
        <w:top w:val="none" w:sz="0" w:space="0" w:color="auto"/>
        <w:left w:val="none" w:sz="0" w:space="0" w:color="auto"/>
        <w:bottom w:val="none" w:sz="0" w:space="0" w:color="auto"/>
        <w:right w:val="none" w:sz="0" w:space="0" w:color="auto"/>
      </w:divBdr>
    </w:div>
    <w:div w:id="1754037754">
      <w:bodyDiv w:val="1"/>
      <w:marLeft w:val="0"/>
      <w:marRight w:val="0"/>
      <w:marTop w:val="0"/>
      <w:marBottom w:val="0"/>
      <w:divBdr>
        <w:top w:val="none" w:sz="0" w:space="0" w:color="auto"/>
        <w:left w:val="none" w:sz="0" w:space="0" w:color="auto"/>
        <w:bottom w:val="none" w:sz="0" w:space="0" w:color="auto"/>
        <w:right w:val="none" w:sz="0" w:space="0" w:color="auto"/>
      </w:divBdr>
    </w:div>
    <w:div w:id="1850174940">
      <w:bodyDiv w:val="1"/>
      <w:marLeft w:val="0"/>
      <w:marRight w:val="0"/>
      <w:marTop w:val="0"/>
      <w:marBottom w:val="0"/>
      <w:divBdr>
        <w:top w:val="none" w:sz="0" w:space="0" w:color="auto"/>
        <w:left w:val="none" w:sz="0" w:space="0" w:color="auto"/>
        <w:bottom w:val="none" w:sz="0" w:space="0" w:color="auto"/>
        <w:right w:val="none" w:sz="0" w:space="0" w:color="auto"/>
      </w:divBdr>
    </w:div>
    <w:div w:id="1867135228">
      <w:bodyDiv w:val="1"/>
      <w:marLeft w:val="0"/>
      <w:marRight w:val="0"/>
      <w:marTop w:val="0"/>
      <w:marBottom w:val="0"/>
      <w:divBdr>
        <w:top w:val="none" w:sz="0" w:space="0" w:color="auto"/>
        <w:left w:val="none" w:sz="0" w:space="0" w:color="auto"/>
        <w:bottom w:val="none" w:sz="0" w:space="0" w:color="auto"/>
        <w:right w:val="none" w:sz="0" w:space="0" w:color="auto"/>
      </w:divBdr>
      <w:divsChild>
        <w:div w:id="71706047">
          <w:marLeft w:val="0"/>
          <w:marRight w:val="0"/>
          <w:marTop w:val="0"/>
          <w:marBottom w:val="0"/>
          <w:divBdr>
            <w:top w:val="none" w:sz="0" w:space="0" w:color="auto"/>
            <w:left w:val="none" w:sz="0" w:space="0" w:color="auto"/>
            <w:bottom w:val="none" w:sz="0" w:space="0" w:color="auto"/>
            <w:right w:val="none" w:sz="0" w:space="0" w:color="auto"/>
          </w:divBdr>
          <w:divsChild>
            <w:div w:id="664088820">
              <w:marLeft w:val="0"/>
              <w:marRight w:val="0"/>
              <w:marTop w:val="0"/>
              <w:marBottom w:val="0"/>
              <w:divBdr>
                <w:top w:val="none" w:sz="0" w:space="0" w:color="auto"/>
                <w:left w:val="none" w:sz="0" w:space="0" w:color="auto"/>
                <w:bottom w:val="none" w:sz="0" w:space="0" w:color="auto"/>
                <w:right w:val="none" w:sz="0" w:space="0" w:color="auto"/>
              </w:divBdr>
              <w:divsChild>
                <w:div w:id="13198963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79025645">
          <w:marLeft w:val="0"/>
          <w:marRight w:val="0"/>
          <w:marTop w:val="0"/>
          <w:marBottom w:val="0"/>
          <w:divBdr>
            <w:top w:val="none" w:sz="0" w:space="0" w:color="auto"/>
            <w:left w:val="none" w:sz="0" w:space="0" w:color="auto"/>
            <w:bottom w:val="none" w:sz="0" w:space="0" w:color="auto"/>
            <w:right w:val="none" w:sz="0" w:space="0" w:color="auto"/>
          </w:divBdr>
          <w:divsChild>
            <w:div w:id="84303616">
              <w:marLeft w:val="0"/>
              <w:marRight w:val="0"/>
              <w:marTop w:val="0"/>
              <w:marBottom w:val="0"/>
              <w:divBdr>
                <w:top w:val="none" w:sz="0" w:space="0" w:color="auto"/>
                <w:left w:val="none" w:sz="0" w:space="0" w:color="auto"/>
                <w:bottom w:val="none" w:sz="0" w:space="0" w:color="auto"/>
                <w:right w:val="none" w:sz="0" w:space="0" w:color="auto"/>
              </w:divBdr>
              <w:divsChild>
                <w:div w:id="89319753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3238089">
          <w:marLeft w:val="0"/>
          <w:marRight w:val="0"/>
          <w:marTop w:val="0"/>
          <w:marBottom w:val="0"/>
          <w:divBdr>
            <w:top w:val="none" w:sz="0" w:space="0" w:color="auto"/>
            <w:left w:val="none" w:sz="0" w:space="0" w:color="auto"/>
            <w:bottom w:val="none" w:sz="0" w:space="0" w:color="auto"/>
            <w:right w:val="none" w:sz="0" w:space="0" w:color="auto"/>
          </w:divBdr>
          <w:divsChild>
            <w:div w:id="966350304">
              <w:marLeft w:val="0"/>
              <w:marRight w:val="0"/>
              <w:marTop w:val="0"/>
              <w:marBottom w:val="0"/>
              <w:divBdr>
                <w:top w:val="none" w:sz="0" w:space="0" w:color="auto"/>
                <w:left w:val="none" w:sz="0" w:space="0" w:color="auto"/>
                <w:bottom w:val="none" w:sz="0" w:space="0" w:color="auto"/>
                <w:right w:val="none" w:sz="0" w:space="0" w:color="auto"/>
              </w:divBdr>
              <w:divsChild>
                <w:div w:id="736050993">
                  <w:marLeft w:val="0"/>
                  <w:marRight w:val="0"/>
                  <w:marTop w:val="0"/>
                  <w:marBottom w:val="0"/>
                  <w:divBdr>
                    <w:top w:val="none" w:sz="0" w:space="0" w:color="auto"/>
                    <w:left w:val="none" w:sz="0" w:space="0" w:color="auto"/>
                    <w:bottom w:val="none" w:sz="0" w:space="0" w:color="auto"/>
                    <w:right w:val="none" w:sz="0" w:space="0" w:color="auto"/>
                  </w:divBdr>
                  <w:divsChild>
                    <w:div w:id="494994673">
                      <w:marLeft w:val="0"/>
                      <w:marRight w:val="0"/>
                      <w:marTop w:val="0"/>
                      <w:marBottom w:val="0"/>
                      <w:divBdr>
                        <w:top w:val="none" w:sz="0" w:space="0" w:color="auto"/>
                        <w:left w:val="none" w:sz="0" w:space="0" w:color="auto"/>
                        <w:bottom w:val="none" w:sz="0" w:space="0" w:color="auto"/>
                        <w:right w:val="none" w:sz="0" w:space="0" w:color="auto"/>
                      </w:divBdr>
                      <w:divsChild>
                        <w:div w:id="306592693">
                          <w:marLeft w:val="0"/>
                          <w:marRight w:val="0"/>
                          <w:marTop w:val="0"/>
                          <w:marBottom w:val="0"/>
                          <w:divBdr>
                            <w:top w:val="none" w:sz="0" w:space="0" w:color="auto"/>
                            <w:left w:val="none" w:sz="0" w:space="0" w:color="auto"/>
                            <w:bottom w:val="none" w:sz="0" w:space="0" w:color="auto"/>
                            <w:right w:val="none" w:sz="0" w:space="0" w:color="auto"/>
                          </w:divBdr>
                          <w:divsChild>
                            <w:div w:id="2084519370">
                              <w:marLeft w:val="0"/>
                              <w:marRight w:val="0"/>
                              <w:marTop w:val="0"/>
                              <w:marBottom w:val="0"/>
                              <w:divBdr>
                                <w:top w:val="none" w:sz="0" w:space="0" w:color="auto"/>
                                <w:left w:val="none" w:sz="0" w:space="0" w:color="auto"/>
                                <w:bottom w:val="none" w:sz="0" w:space="0" w:color="auto"/>
                                <w:right w:val="none" w:sz="0" w:space="0" w:color="auto"/>
                              </w:divBdr>
                            </w:div>
                            <w:div w:id="4587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329118">
                  <w:marLeft w:val="0"/>
                  <w:marRight w:val="0"/>
                  <w:marTop w:val="0"/>
                  <w:marBottom w:val="0"/>
                  <w:divBdr>
                    <w:top w:val="none" w:sz="0" w:space="0" w:color="auto"/>
                    <w:left w:val="none" w:sz="0" w:space="0" w:color="auto"/>
                    <w:bottom w:val="none" w:sz="0" w:space="0" w:color="auto"/>
                    <w:right w:val="none" w:sz="0" w:space="0" w:color="auto"/>
                  </w:divBdr>
                  <w:divsChild>
                    <w:div w:id="291519703">
                      <w:marLeft w:val="0"/>
                      <w:marRight w:val="0"/>
                      <w:marTop w:val="0"/>
                      <w:marBottom w:val="0"/>
                      <w:divBdr>
                        <w:top w:val="none" w:sz="0" w:space="0" w:color="auto"/>
                        <w:left w:val="none" w:sz="0" w:space="0" w:color="auto"/>
                        <w:bottom w:val="none" w:sz="0" w:space="0" w:color="auto"/>
                        <w:right w:val="none" w:sz="0" w:space="0" w:color="auto"/>
                      </w:divBdr>
                      <w:divsChild>
                        <w:div w:id="1455560095">
                          <w:marLeft w:val="0"/>
                          <w:marRight w:val="0"/>
                          <w:marTop w:val="0"/>
                          <w:marBottom w:val="0"/>
                          <w:divBdr>
                            <w:top w:val="none" w:sz="0" w:space="0" w:color="auto"/>
                            <w:left w:val="none" w:sz="0" w:space="0" w:color="auto"/>
                            <w:bottom w:val="none" w:sz="0" w:space="0" w:color="auto"/>
                            <w:right w:val="none" w:sz="0" w:space="0" w:color="auto"/>
                          </w:divBdr>
                          <w:divsChild>
                            <w:div w:id="1246261368">
                              <w:marLeft w:val="0"/>
                              <w:marRight w:val="0"/>
                              <w:marTop w:val="0"/>
                              <w:marBottom w:val="0"/>
                              <w:divBdr>
                                <w:top w:val="none" w:sz="0" w:space="0" w:color="auto"/>
                                <w:left w:val="none" w:sz="0" w:space="0" w:color="auto"/>
                                <w:bottom w:val="none" w:sz="0" w:space="0" w:color="auto"/>
                                <w:right w:val="none" w:sz="0" w:space="0" w:color="auto"/>
                              </w:divBdr>
                            </w:div>
                            <w:div w:id="14455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933114">
                  <w:marLeft w:val="0"/>
                  <w:marRight w:val="0"/>
                  <w:marTop w:val="0"/>
                  <w:marBottom w:val="0"/>
                  <w:divBdr>
                    <w:top w:val="none" w:sz="0" w:space="0" w:color="auto"/>
                    <w:left w:val="none" w:sz="0" w:space="0" w:color="auto"/>
                    <w:bottom w:val="none" w:sz="0" w:space="0" w:color="auto"/>
                    <w:right w:val="none" w:sz="0" w:space="0" w:color="auto"/>
                  </w:divBdr>
                  <w:divsChild>
                    <w:div w:id="1458183288">
                      <w:marLeft w:val="0"/>
                      <w:marRight w:val="0"/>
                      <w:marTop w:val="0"/>
                      <w:marBottom w:val="0"/>
                      <w:divBdr>
                        <w:top w:val="none" w:sz="0" w:space="0" w:color="auto"/>
                        <w:left w:val="none" w:sz="0" w:space="0" w:color="auto"/>
                        <w:bottom w:val="none" w:sz="0" w:space="0" w:color="auto"/>
                        <w:right w:val="none" w:sz="0" w:space="0" w:color="auto"/>
                      </w:divBdr>
                      <w:divsChild>
                        <w:div w:id="276110480">
                          <w:marLeft w:val="0"/>
                          <w:marRight w:val="0"/>
                          <w:marTop w:val="0"/>
                          <w:marBottom w:val="0"/>
                          <w:divBdr>
                            <w:top w:val="none" w:sz="0" w:space="0" w:color="auto"/>
                            <w:left w:val="none" w:sz="0" w:space="0" w:color="auto"/>
                            <w:bottom w:val="none" w:sz="0" w:space="0" w:color="auto"/>
                            <w:right w:val="none" w:sz="0" w:space="0" w:color="auto"/>
                          </w:divBdr>
                          <w:divsChild>
                            <w:div w:id="700127385">
                              <w:marLeft w:val="0"/>
                              <w:marRight w:val="0"/>
                              <w:marTop w:val="0"/>
                              <w:marBottom w:val="0"/>
                              <w:divBdr>
                                <w:top w:val="none" w:sz="0" w:space="0" w:color="auto"/>
                                <w:left w:val="none" w:sz="0" w:space="0" w:color="auto"/>
                                <w:bottom w:val="none" w:sz="0" w:space="0" w:color="auto"/>
                                <w:right w:val="none" w:sz="0" w:space="0" w:color="auto"/>
                              </w:divBdr>
                            </w:div>
                            <w:div w:id="77575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007935">
                  <w:marLeft w:val="0"/>
                  <w:marRight w:val="0"/>
                  <w:marTop w:val="0"/>
                  <w:marBottom w:val="0"/>
                  <w:divBdr>
                    <w:top w:val="none" w:sz="0" w:space="0" w:color="auto"/>
                    <w:left w:val="none" w:sz="0" w:space="0" w:color="auto"/>
                    <w:bottom w:val="none" w:sz="0" w:space="0" w:color="auto"/>
                    <w:right w:val="none" w:sz="0" w:space="0" w:color="auto"/>
                  </w:divBdr>
                  <w:divsChild>
                    <w:div w:id="240256970">
                      <w:marLeft w:val="0"/>
                      <w:marRight w:val="0"/>
                      <w:marTop w:val="0"/>
                      <w:marBottom w:val="0"/>
                      <w:divBdr>
                        <w:top w:val="none" w:sz="0" w:space="0" w:color="auto"/>
                        <w:left w:val="none" w:sz="0" w:space="0" w:color="auto"/>
                        <w:bottom w:val="none" w:sz="0" w:space="0" w:color="auto"/>
                        <w:right w:val="none" w:sz="0" w:space="0" w:color="auto"/>
                      </w:divBdr>
                      <w:divsChild>
                        <w:div w:id="570626099">
                          <w:marLeft w:val="0"/>
                          <w:marRight w:val="0"/>
                          <w:marTop w:val="0"/>
                          <w:marBottom w:val="0"/>
                          <w:divBdr>
                            <w:top w:val="none" w:sz="0" w:space="0" w:color="auto"/>
                            <w:left w:val="none" w:sz="0" w:space="0" w:color="auto"/>
                            <w:bottom w:val="none" w:sz="0" w:space="0" w:color="auto"/>
                            <w:right w:val="none" w:sz="0" w:space="0" w:color="auto"/>
                          </w:divBdr>
                          <w:divsChild>
                            <w:div w:id="1659383480">
                              <w:marLeft w:val="0"/>
                              <w:marRight w:val="0"/>
                              <w:marTop w:val="0"/>
                              <w:marBottom w:val="0"/>
                              <w:divBdr>
                                <w:top w:val="none" w:sz="0" w:space="0" w:color="auto"/>
                                <w:left w:val="none" w:sz="0" w:space="0" w:color="auto"/>
                                <w:bottom w:val="none" w:sz="0" w:space="0" w:color="auto"/>
                                <w:right w:val="none" w:sz="0" w:space="0" w:color="auto"/>
                              </w:divBdr>
                            </w:div>
                            <w:div w:id="14369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826921">
                  <w:marLeft w:val="0"/>
                  <w:marRight w:val="0"/>
                  <w:marTop w:val="0"/>
                  <w:marBottom w:val="0"/>
                  <w:divBdr>
                    <w:top w:val="none" w:sz="0" w:space="0" w:color="auto"/>
                    <w:left w:val="none" w:sz="0" w:space="0" w:color="auto"/>
                    <w:bottom w:val="none" w:sz="0" w:space="0" w:color="auto"/>
                    <w:right w:val="none" w:sz="0" w:space="0" w:color="auto"/>
                  </w:divBdr>
                  <w:divsChild>
                    <w:div w:id="2014069191">
                      <w:marLeft w:val="0"/>
                      <w:marRight w:val="0"/>
                      <w:marTop w:val="0"/>
                      <w:marBottom w:val="0"/>
                      <w:divBdr>
                        <w:top w:val="none" w:sz="0" w:space="0" w:color="auto"/>
                        <w:left w:val="none" w:sz="0" w:space="0" w:color="auto"/>
                        <w:bottom w:val="none" w:sz="0" w:space="0" w:color="auto"/>
                        <w:right w:val="none" w:sz="0" w:space="0" w:color="auto"/>
                      </w:divBdr>
                      <w:divsChild>
                        <w:div w:id="1237471294">
                          <w:marLeft w:val="0"/>
                          <w:marRight w:val="0"/>
                          <w:marTop w:val="0"/>
                          <w:marBottom w:val="0"/>
                          <w:divBdr>
                            <w:top w:val="none" w:sz="0" w:space="0" w:color="auto"/>
                            <w:left w:val="none" w:sz="0" w:space="0" w:color="auto"/>
                            <w:bottom w:val="none" w:sz="0" w:space="0" w:color="auto"/>
                            <w:right w:val="none" w:sz="0" w:space="0" w:color="auto"/>
                          </w:divBdr>
                          <w:divsChild>
                            <w:div w:id="2135170579">
                              <w:marLeft w:val="0"/>
                              <w:marRight w:val="0"/>
                              <w:marTop w:val="0"/>
                              <w:marBottom w:val="0"/>
                              <w:divBdr>
                                <w:top w:val="none" w:sz="0" w:space="0" w:color="auto"/>
                                <w:left w:val="none" w:sz="0" w:space="0" w:color="auto"/>
                                <w:bottom w:val="none" w:sz="0" w:space="0" w:color="auto"/>
                                <w:right w:val="none" w:sz="0" w:space="0" w:color="auto"/>
                              </w:divBdr>
                            </w:div>
                            <w:div w:id="111012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179100">
                  <w:marLeft w:val="0"/>
                  <w:marRight w:val="0"/>
                  <w:marTop w:val="0"/>
                  <w:marBottom w:val="0"/>
                  <w:divBdr>
                    <w:top w:val="none" w:sz="0" w:space="0" w:color="auto"/>
                    <w:left w:val="none" w:sz="0" w:space="0" w:color="auto"/>
                    <w:bottom w:val="none" w:sz="0" w:space="0" w:color="auto"/>
                    <w:right w:val="none" w:sz="0" w:space="0" w:color="auto"/>
                  </w:divBdr>
                  <w:divsChild>
                    <w:div w:id="1357971648">
                      <w:marLeft w:val="0"/>
                      <w:marRight w:val="0"/>
                      <w:marTop w:val="0"/>
                      <w:marBottom w:val="0"/>
                      <w:divBdr>
                        <w:top w:val="none" w:sz="0" w:space="0" w:color="auto"/>
                        <w:left w:val="none" w:sz="0" w:space="0" w:color="auto"/>
                        <w:bottom w:val="none" w:sz="0" w:space="0" w:color="auto"/>
                        <w:right w:val="none" w:sz="0" w:space="0" w:color="auto"/>
                      </w:divBdr>
                      <w:divsChild>
                        <w:div w:id="40134598">
                          <w:marLeft w:val="0"/>
                          <w:marRight w:val="0"/>
                          <w:marTop w:val="0"/>
                          <w:marBottom w:val="0"/>
                          <w:divBdr>
                            <w:top w:val="none" w:sz="0" w:space="0" w:color="auto"/>
                            <w:left w:val="none" w:sz="0" w:space="0" w:color="auto"/>
                            <w:bottom w:val="none" w:sz="0" w:space="0" w:color="auto"/>
                            <w:right w:val="none" w:sz="0" w:space="0" w:color="auto"/>
                          </w:divBdr>
                          <w:divsChild>
                            <w:div w:id="1595943025">
                              <w:marLeft w:val="0"/>
                              <w:marRight w:val="0"/>
                              <w:marTop w:val="0"/>
                              <w:marBottom w:val="0"/>
                              <w:divBdr>
                                <w:top w:val="none" w:sz="0" w:space="0" w:color="auto"/>
                                <w:left w:val="none" w:sz="0" w:space="0" w:color="auto"/>
                                <w:bottom w:val="none" w:sz="0" w:space="0" w:color="auto"/>
                                <w:right w:val="none" w:sz="0" w:space="0" w:color="auto"/>
                              </w:divBdr>
                            </w:div>
                            <w:div w:id="2217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747043">
                  <w:marLeft w:val="0"/>
                  <w:marRight w:val="0"/>
                  <w:marTop w:val="0"/>
                  <w:marBottom w:val="0"/>
                  <w:divBdr>
                    <w:top w:val="none" w:sz="0" w:space="0" w:color="auto"/>
                    <w:left w:val="none" w:sz="0" w:space="0" w:color="auto"/>
                    <w:bottom w:val="none" w:sz="0" w:space="0" w:color="auto"/>
                    <w:right w:val="none" w:sz="0" w:space="0" w:color="auto"/>
                  </w:divBdr>
                  <w:divsChild>
                    <w:div w:id="1471482530">
                      <w:marLeft w:val="0"/>
                      <w:marRight w:val="0"/>
                      <w:marTop w:val="0"/>
                      <w:marBottom w:val="0"/>
                      <w:divBdr>
                        <w:top w:val="none" w:sz="0" w:space="0" w:color="auto"/>
                        <w:left w:val="none" w:sz="0" w:space="0" w:color="auto"/>
                        <w:bottom w:val="none" w:sz="0" w:space="0" w:color="auto"/>
                        <w:right w:val="none" w:sz="0" w:space="0" w:color="auto"/>
                      </w:divBdr>
                      <w:divsChild>
                        <w:div w:id="916398358">
                          <w:marLeft w:val="0"/>
                          <w:marRight w:val="0"/>
                          <w:marTop w:val="0"/>
                          <w:marBottom w:val="0"/>
                          <w:divBdr>
                            <w:top w:val="none" w:sz="0" w:space="0" w:color="auto"/>
                            <w:left w:val="none" w:sz="0" w:space="0" w:color="auto"/>
                            <w:bottom w:val="none" w:sz="0" w:space="0" w:color="auto"/>
                            <w:right w:val="none" w:sz="0" w:space="0" w:color="auto"/>
                          </w:divBdr>
                          <w:divsChild>
                            <w:div w:id="73472694">
                              <w:marLeft w:val="0"/>
                              <w:marRight w:val="0"/>
                              <w:marTop w:val="0"/>
                              <w:marBottom w:val="0"/>
                              <w:divBdr>
                                <w:top w:val="none" w:sz="0" w:space="0" w:color="auto"/>
                                <w:left w:val="none" w:sz="0" w:space="0" w:color="auto"/>
                                <w:bottom w:val="none" w:sz="0" w:space="0" w:color="auto"/>
                                <w:right w:val="none" w:sz="0" w:space="0" w:color="auto"/>
                              </w:divBdr>
                            </w:div>
                            <w:div w:id="125837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030461">
                  <w:marLeft w:val="0"/>
                  <w:marRight w:val="0"/>
                  <w:marTop w:val="0"/>
                  <w:marBottom w:val="0"/>
                  <w:divBdr>
                    <w:top w:val="none" w:sz="0" w:space="0" w:color="auto"/>
                    <w:left w:val="none" w:sz="0" w:space="0" w:color="auto"/>
                    <w:bottom w:val="none" w:sz="0" w:space="0" w:color="auto"/>
                    <w:right w:val="none" w:sz="0" w:space="0" w:color="auto"/>
                  </w:divBdr>
                  <w:divsChild>
                    <w:div w:id="680354252">
                      <w:marLeft w:val="0"/>
                      <w:marRight w:val="0"/>
                      <w:marTop w:val="0"/>
                      <w:marBottom w:val="0"/>
                      <w:divBdr>
                        <w:top w:val="none" w:sz="0" w:space="0" w:color="auto"/>
                        <w:left w:val="none" w:sz="0" w:space="0" w:color="auto"/>
                        <w:bottom w:val="none" w:sz="0" w:space="0" w:color="auto"/>
                        <w:right w:val="none" w:sz="0" w:space="0" w:color="auto"/>
                      </w:divBdr>
                      <w:divsChild>
                        <w:div w:id="1597638634">
                          <w:marLeft w:val="0"/>
                          <w:marRight w:val="0"/>
                          <w:marTop w:val="0"/>
                          <w:marBottom w:val="0"/>
                          <w:divBdr>
                            <w:top w:val="none" w:sz="0" w:space="0" w:color="auto"/>
                            <w:left w:val="none" w:sz="0" w:space="0" w:color="auto"/>
                            <w:bottom w:val="none" w:sz="0" w:space="0" w:color="auto"/>
                            <w:right w:val="none" w:sz="0" w:space="0" w:color="auto"/>
                          </w:divBdr>
                          <w:divsChild>
                            <w:div w:id="1283028794">
                              <w:marLeft w:val="0"/>
                              <w:marRight w:val="0"/>
                              <w:marTop w:val="0"/>
                              <w:marBottom w:val="0"/>
                              <w:divBdr>
                                <w:top w:val="none" w:sz="0" w:space="0" w:color="auto"/>
                                <w:left w:val="none" w:sz="0" w:space="0" w:color="auto"/>
                                <w:bottom w:val="none" w:sz="0" w:space="0" w:color="auto"/>
                                <w:right w:val="none" w:sz="0" w:space="0" w:color="auto"/>
                              </w:divBdr>
                            </w:div>
                            <w:div w:id="47271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20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xay-dung-do-thi/thong-tu-06-2021-tt-bxd-phan-cap-cong-trinh-xay-dung-480818.aspx" TargetMode="External"/><Relationship Id="rId5" Type="http://schemas.openxmlformats.org/officeDocument/2006/relationships/settings" Target="settings.xml"/><Relationship Id="rId10" Type="http://schemas.openxmlformats.org/officeDocument/2006/relationships/hyperlink" Target="https://hethongphapluat.com/docs/go/452aba9a99f3b1e69bb343ac80fd3db7/" TargetMode="External"/><Relationship Id="rId4" Type="http://schemas.microsoft.com/office/2007/relationships/stylesWithEffects" Target="stylesWithEffects.xml"/><Relationship Id="rId9" Type="http://schemas.openxmlformats.org/officeDocument/2006/relationships/hyperlink" Target="https://hethongphapluat.com/docs/go/7bb6406ac60d4a0f525098fdd0928bf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32F7C-F9A2-4B51-B6A1-2B0F957DB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28</Pages>
  <Words>5125</Words>
  <Characters>29216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10</cp:lastModifiedBy>
  <cp:revision>39</cp:revision>
  <cp:lastPrinted>2025-12-25T04:01:00Z</cp:lastPrinted>
  <dcterms:created xsi:type="dcterms:W3CDTF">2025-12-25T00:53:00Z</dcterms:created>
  <dcterms:modified xsi:type="dcterms:W3CDTF">2025-12-25T07:15:00Z</dcterms:modified>
</cp:coreProperties>
</file>